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7C45" w14:textId="7724376D" w:rsidR="00824015" w:rsidRPr="006C529B" w:rsidRDefault="006413DB" w:rsidP="00863A97">
      <w:pPr>
        <w:pStyle w:val="a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11EA1B" wp14:editId="74F05199">
            <wp:simplePos x="0" y="0"/>
            <wp:positionH relativeFrom="margin">
              <wp:posOffset>3631258</wp:posOffset>
            </wp:positionH>
            <wp:positionV relativeFrom="paragraph">
              <wp:posOffset>0</wp:posOffset>
            </wp:positionV>
            <wp:extent cx="1287415" cy="799465"/>
            <wp:effectExtent l="0" t="0" r="8255" b="635"/>
            <wp:wrapTight wrapText="bothSides">
              <wp:wrapPolygon edited="0">
                <wp:start x="0" y="0"/>
                <wp:lineTo x="0" y="21102"/>
                <wp:lineTo x="21419" y="21102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98" cy="80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636D5" w14:textId="0C08F3D0" w:rsidR="006413DB" w:rsidRDefault="006413DB" w:rsidP="006C529B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55FFDB00" w14:textId="77777777" w:rsidR="006413DB" w:rsidRDefault="006413DB" w:rsidP="006C529B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446E1231" w14:textId="1A60D989" w:rsidR="00153807" w:rsidRPr="000314DA" w:rsidRDefault="00EB1B53" w:rsidP="00153807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รายงานแบบประเมินตนเอง</w:t>
      </w:r>
      <w:r w:rsidR="00153807" w:rsidRPr="001538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เฉพาะโรค</w:t>
      </w:r>
      <w:r w:rsidR="00E07A54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E07A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เฉพาะ</w:t>
      </w:r>
      <w:r w:rsidR="00E07A54" w:rsidRPr="001538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ระบบงาน</w:t>
      </w:r>
      <w:r w:rsidR="00E07A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................... 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สถานพยาบาล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จังหวัด</w:t>
      </w:r>
      <w:r w:rsidR="00863A97" w:rsidRPr="000314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……….</w:t>
      </w:r>
      <w:r w:rsidR="004F0783" w:rsidRPr="00031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</w:t>
      </w: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9497"/>
      </w:tblGrid>
      <w:tr w:rsidR="00B64409" w:rsidRPr="000314DA" w14:paraId="32A4DABE" w14:textId="77777777" w:rsidTr="00B64409">
        <w:trPr>
          <w:tblHeader/>
        </w:trPr>
        <w:tc>
          <w:tcPr>
            <w:tcW w:w="3964" w:type="dxa"/>
            <w:shd w:val="clear" w:color="auto" w:fill="FFC000"/>
          </w:tcPr>
          <w:p w14:paraId="4923DC73" w14:textId="77777777" w:rsidR="00B64409" w:rsidRPr="000314DA" w:rsidRDefault="00B64409" w:rsidP="0082401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หัวข้อมาตรฐาน</w:t>
            </w:r>
          </w:p>
        </w:tc>
        <w:tc>
          <w:tcPr>
            <w:tcW w:w="993" w:type="dxa"/>
            <w:shd w:val="clear" w:color="auto" w:fill="FFC000"/>
          </w:tcPr>
          <w:p w14:paraId="7FCD1013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031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คะแนน</w:t>
            </w:r>
          </w:p>
        </w:tc>
        <w:tc>
          <w:tcPr>
            <w:tcW w:w="9497" w:type="dxa"/>
            <w:shd w:val="clear" w:color="auto" w:fill="FFC000"/>
          </w:tcPr>
          <w:p w14:paraId="38370AC4" w14:textId="7B0C846D" w:rsidR="00B64409" w:rsidRPr="00B64409" w:rsidRDefault="00B64409" w:rsidP="00B644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สิ่งที่ปฏิบัติตามมาตรฐาน กระบวนการพัฒนา และผลลัพธ์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(Purpose Process </w:t>
            </w:r>
            <w:r w:rsidR="00D94958">
              <w:rPr>
                <w:rFonts w:ascii="TH SarabunPSK" w:hAnsi="TH SarabunPSK" w:cs="TH SarabunPSK"/>
                <w:sz w:val="32"/>
                <w:szCs w:val="32"/>
              </w:rPr>
              <w:t>Performance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B19A2" w:rsidRPr="000314DA" w14:paraId="1F65DA15" w14:textId="77777777" w:rsidTr="00B64409">
        <w:tc>
          <w:tcPr>
            <w:tcW w:w="14454" w:type="dxa"/>
            <w:gridSpan w:val="3"/>
            <w:shd w:val="clear" w:color="auto" w:fill="B8CCE4" w:themeFill="accent1" w:themeFillTint="66"/>
          </w:tcPr>
          <w:p w14:paraId="3A16FFF3" w14:textId="735399D6" w:rsidR="00C11F90" w:rsidRPr="00146450" w:rsidRDefault="00146450" w:rsidP="00863A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การบริหารจัดการทั่วไป</w:t>
            </w:r>
          </w:p>
        </w:tc>
      </w:tr>
      <w:tr w:rsidR="00146450" w:rsidRPr="000314DA" w14:paraId="1FFE91B4" w14:textId="77777777" w:rsidTr="00B64409">
        <w:tc>
          <w:tcPr>
            <w:tcW w:w="14454" w:type="dxa"/>
            <w:gridSpan w:val="3"/>
            <w:shd w:val="clear" w:color="auto" w:fill="FFFF99"/>
          </w:tcPr>
          <w:p w14:paraId="226BE360" w14:textId="58DBD724" w:rsidR="00146450" w:rsidRPr="00146450" w:rsidRDefault="00146450" w:rsidP="001464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I-1 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</w:t>
            </w:r>
          </w:p>
        </w:tc>
      </w:tr>
      <w:tr w:rsidR="00B64409" w:rsidRPr="000314DA" w14:paraId="5B0A5F4C" w14:textId="77777777" w:rsidTr="00B64409">
        <w:tc>
          <w:tcPr>
            <w:tcW w:w="3964" w:type="dxa"/>
          </w:tcPr>
          <w:p w14:paraId="1D3A4183" w14:textId="77777777" w:rsidR="00B64409" w:rsidRDefault="00B64409" w:rsidP="003C2E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มนำองค์กร/ผู้นำทีมสหสาขาชี้นำ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ทำให้เกิดการปฏิบัติอย่างยั่งยืน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C2EB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มีระบบการกำกับดูแลการปฏิบัติของทีมสหสาข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14:paraId="216C1213" w14:textId="6F034D0C" w:rsidR="0045250C" w:rsidRPr="0045250C" w:rsidRDefault="0045250C" w:rsidP="003C2E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.1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49FE3074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34F7A0F" w14:textId="77777777" w:rsidR="00B64409" w:rsidRPr="000314DA" w:rsidRDefault="00B64409" w:rsidP="005A7C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7CCF7C25" w14:textId="77777777" w:rsidTr="00B64409">
        <w:tc>
          <w:tcPr>
            <w:tcW w:w="14454" w:type="dxa"/>
            <w:gridSpan w:val="3"/>
            <w:shd w:val="clear" w:color="auto" w:fill="FFFF99"/>
          </w:tcPr>
          <w:p w14:paraId="5F55E217" w14:textId="5948CCE9" w:rsidR="006413DB" w:rsidRPr="00146450" w:rsidRDefault="00146450" w:rsidP="001464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I-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การวางแผนและการบริหารแผน</w:t>
            </w:r>
          </w:p>
        </w:tc>
      </w:tr>
      <w:tr w:rsidR="00B64409" w:rsidRPr="000314DA" w14:paraId="347767C1" w14:textId="77777777" w:rsidTr="00B64409">
        <w:tc>
          <w:tcPr>
            <w:tcW w:w="3964" w:type="dxa"/>
          </w:tcPr>
          <w:p w14:paraId="42B1A6E8" w14:textId="77777777" w:rsidR="00B64409" w:rsidRDefault="00B64409" w:rsidP="00855DF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02</w:t>
            </w:r>
            <w:r w:rsidRPr="000314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64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ทีมสหสาขาวางแผนจัดบริการ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ที่ตอบสนองความต้องการและความท้าทาย โดยมีการถ่ายทอดแผนไปสู่การปฏิบัติ และมีการติดตามความก้าวหน้า</w:t>
            </w:r>
          </w:p>
          <w:p w14:paraId="3EDA97F2" w14:textId="1FE418BC" w:rsidR="00633383" w:rsidRPr="000314DA" w:rsidRDefault="00633383" w:rsidP="00855DF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2.1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303E62B" w14:textId="77777777" w:rsidR="00B64409" w:rsidRPr="000314DA" w:rsidRDefault="00B64409" w:rsidP="00E269C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0BD2D15" w14:textId="77777777" w:rsidR="00B64409" w:rsidRPr="000314DA" w:rsidRDefault="00B64409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00D908DE" w14:textId="77777777" w:rsidTr="00B64409">
        <w:trPr>
          <w:trHeight w:val="469"/>
        </w:trPr>
        <w:tc>
          <w:tcPr>
            <w:tcW w:w="14454" w:type="dxa"/>
            <w:gridSpan w:val="3"/>
            <w:shd w:val="clear" w:color="auto" w:fill="FFFF99"/>
          </w:tcPr>
          <w:p w14:paraId="44BF7ADB" w14:textId="5895262F" w:rsidR="0009512B" w:rsidRPr="00146450" w:rsidRDefault="00146450" w:rsidP="001464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I-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การมุ่งเน้นผู้ป่วย/ผู้รับบริการและสิทธิผู้ป่วย</w:t>
            </w:r>
          </w:p>
        </w:tc>
      </w:tr>
      <w:tr w:rsidR="00B64409" w:rsidRPr="000314DA" w14:paraId="468F05E6" w14:textId="77777777" w:rsidTr="00B64409">
        <w:tc>
          <w:tcPr>
            <w:tcW w:w="3964" w:type="dxa"/>
          </w:tcPr>
          <w:p w14:paraId="19900244" w14:textId="77777777" w:rsidR="00B64409" w:rsidRDefault="00B64409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314D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ทีมสหสาขารับฟังและเรียนรู้จากผู้ป่วย/ผู้ร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ับผลงานอื่น เพื่อให้ได้ข้อมูล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ในการพัฒนาระบบบริการ สร้างความผูกพัน และสร้างความสัมพันธ์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ในการตอบสนองความต้องการ/ความคาดหวัง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โดยคำนึงถึงการคุ้มครองสิทธิผู้ป่วย</w:t>
            </w:r>
          </w:p>
          <w:p w14:paraId="2135CFF1" w14:textId="5BE37335" w:rsidR="00C82C17" w:rsidRPr="000314DA" w:rsidRDefault="00C82C17" w:rsidP="00E269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3.1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3.3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2877193C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5FFEF61" w14:textId="77777777" w:rsidR="00B64409" w:rsidRPr="000314DA" w:rsidRDefault="00B64409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19A2" w:rsidRPr="000314DA" w14:paraId="651A870F" w14:textId="77777777" w:rsidTr="00B64409">
        <w:tc>
          <w:tcPr>
            <w:tcW w:w="14454" w:type="dxa"/>
            <w:gridSpan w:val="3"/>
            <w:shd w:val="clear" w:color="auto" w:fill="FFFF99"/>
          </w:tcPr>
          <w:p w14:paraId="3C27FCD0" w14:textId="0E03EDFD" w:rsidR="0009512B" w:rsidRPr="00146450" w:rsidRDefault="00146450" w:rsidP="006E6C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I-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การวัด วิเคราะห์ และจัดการความรู้</w:t>
            </w:r>
          </w:p>
        </w:tc>
      </w:tr>
      <w:tr w:rsidR="00B64409" w:rsidRPr="000314DA" w14:paraId="646C0F79" w14:textId="77777777" w:rsidTr="00B64409">
        <w:tc>
          <w:tcPr>
            <w:tcW w:w="3964" w:type="dxa"/>
          </w:tcPr>
          <w:p w14:paraId="3A6C85FB" w14:textId="77777777" w:rsidR="00B64409" w:rsidRDefault="00B64409" w:rsidP="003E76FE">
            <w:pPr>
              <w:pStyle w:val="a5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ทีมสหสาขา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มีข้อมูล สารเทศ สินทรัพย์ความรู้ ที่จำเป็น มีคุณภาพ พร้อมใช้งาน โดยมีการ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เลือก รวบรวม และวิเคราะห์ข้อมูลที่เหมาะสม ใช้ผลการ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ทบทวนเพื่อปรับปรุงผลงานของทีมมีการจัดการความรู้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และปลูกฝัง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855D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ในงานประจำ</w:t>
            </w:r>
          </w:p>
          <w:p w14:paraId="0250165D" w14:textId="461E4882" w:rsidR="00845344" w:rsidRPr="000314DA" w:rsidRDefault="00845344" w:rsidP="003E76FE">
            <w:pPr>
              <w:pStyle w:val="a5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4.1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55768E4E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7EBAEEE7" w14:textId="77777777" w:rsidR="00B64409" w:rsidRPr="000314DA" w:rsidRDefault="00B64409" w:rsidP="000E6D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B19A2" w:rsidRPr="000314DA" w14:paraId="11CFBE4E" w14:textId="77777777" w:rsidTr="00B64409">
        <w:tc>
          <w:tcPr>
            <w:tcW w:w="14454" w:type="dxa"/>
            <w:gridSpan w:val="3"/>
            <w:shd w:val="clear" w:color="auto" w:fill="FFFF99"/>
          </w:tcPr>
          <w:p w14:paraId="50A9813C" w14:textId="056B0970" w:rsidR="0009512B" w:rsidRPr="000314DA" w:rsidRDefault="00146450" w:rsidP="00824E2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I-</w:t>
            </w:r>
            <w:r w:rsidRPr="00146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การมุ่งเน้นทรัพยากรบุคคล</w:t>
            </w:r>
          </w:p>
        </w:tc>
      </w:tr>
      <w:tr w:rsidR="00B64409" w:rsidRPr="000314DA" w14:paraId="6E03F016" w14:textId="77777777" w:rsidTr="00B64409">
        <w:tc>
          <w:tcPr>
            <w:tcW w:w="3964" w:type="dxa"/>
          </w:tcPr>
          <w:p w14:paraId="028BD18E" w14:textId="77777777" w:rsidR="004C65C3" w:rsidRDefault="00B64409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บริหารทรัพยากรบุคคล โดยคำนึงถึง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ขีดความสามารถและอัตรากำลัง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การจัดสภาพแวดล้อมการทำงานเอื้อให้คนสุขภาพดี ปลอดภัย มีความผูกพัน มีระบบการจัดการผลปฏิบัติงาน และส่งเสริมการเรียนรู้ 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คนมีผลการดำเนิ</w:t>
            </w:r>
            <w:r w:rsidR="004C65C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งานที่ดี และ</w:t>
            </w:r>
            <w:r w:rsidRPr="0014645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งานของทีมบรรลุผลสำเร็จ</w:t>
            </w:r>
          </w:p>
          <w:p w14:paraId="551A3E11" w14:textId="5A1F9BFE" w:rsidR="00B64409" w:rsidRDefault="004C65C3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5.1</w:t>
            </w:r>
            <w:r w:rsidR="00E70C74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  <w:p w14:paraId="69C47234" w14:textId="3D1476B1" w:rsidR="004C65C3" w:rsidRPr="000314DA" w:rsidRDefault="004C65C3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05E13C0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89F9AD7" w14:textId="77777777" w:rsidR="00B64409" w:rsidRPr="000314DA" w:rsidRDefault="00B64409" w:rsidP="00B639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B19A2" w:rsidRPr="000314DA" w14:paraId="14CE1625" w14:textId="77777777" w:rsidTr="00B64409">
        <w:tc>
          <w:tcPr>
            <w:tcW w:w="14454" w:type="dxa"/>
            <w:gridSpan w:val="3"/>
            <w:shd w:val="clear" w:color="auto" w:fill="FFFF99"/>
          </w:tcPr>
          <w:p w14:paraId="6DEF6A4E" w14:textId="180CBB2A" w:rsidR="0009512B" w:rsidRPr="009216FB" w:rsidRDefault="009216FB" w:rsidP="00C616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16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I-</w:t>
            </w:r>
            <w:r w:rsidRPr="009216F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 การจัดการกระบวนการ</w:t>
            </w:r>
          </w:p>
        </w:tc>
      </w:tr>
      <w:tr w:rsidR="00B64409" w:rsidRPr="000314DA" w14:paraId="3EFF9D2F" w14:textId="77777777" w:rsidTr="00B64409">
        <w:tc>
          <w:tcPr>
            <w:tcW w:w="3964" w:type="dxa"/>
          </w:tcPr>
          <w:p w14:paraId="7DDEAFCA" w14:textId="77777777" w:rsidR="00B64409" w:rsidRDefault="00B64409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16FB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ทีมสหสาขาออกแบบระบบงาน โดยระบุบทบาทหน้าที่และสมรรถนะ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ของหน่วยงานที่เกี่ยวข้องทั้งภายในและภายนอก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และกำหนดกระบวนการทำงานที่สำคัญครอบคลุมทุกขั้นตอน มีการจัดทำข้อกำหนดและออกแบบกระบวนการที่สร้างสรรค์ตอบสนองต่อ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ข้อกำหนด โดยคำนึงถึงความปลอดภัยของผู้ป่วย/บุคลากร และหลักฐานทางวิชาการ</w:t>
            </w:r>
          </w:p>
          <w:p w14:paraId="41343AD2" w14:textId="66F8C9F1" w:rsidR="00E70C74" w:rsidRPr="000314DA" w:rsidRDefault="00E70C74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6: </w:t>
            </w:r>
            <w:r w:rsidR="00AE5271">
              <w:rPr>
                <w:rFonts w:ascii="TH SarabunPSK" w:hAnsi="TH SarabunPSK" w:cs="TH SarabunPSK"/>
                <w:color w:val="0000CC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.1, </w:t>
            </w:r>
            <w:r w:rsidR="00AE5271">
              <w:rPr>
                <w:rFonts w:ascii="TH SarabunPSK" w:hAnsi="TH SarabunPSK" w:cs="TH SarabunPSK"/>
                <w:color w:val="0000CC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.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, </w:t>
            </w:r>
            <w:r w:rsidR="00AE5271">
              <w:rPr>
                <w:rFonts w:ascii="TH SarabunPSK" w:hAnsi="TH SarabunPSK" w:cs="TH SarabunPSK"/>
                <w:color w:val="0000CC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.3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0BC158AB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1C50939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4DCBEA3E" w14:textId="77777777" w:rsidTr="00B64409">
        <w:tc>
          <w:tcPr>
            <w:tcW w:w="3964" w:type="dxa"/>
          </w:tcPr>
          <w:p w14:paraId="6BA7CEEA" w14:textId="77777777" w:rsidR="00B64409" w:rsidRDefault="00B64409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07 </w:t>
            </w:r>
            <w:r w:rsidRPr="009216FB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ทีมสหสาขาจัดทำนโยบายและแนวทางปฏิบัติ เพื่อใช้สื่อสารให้มีการ</w:t>
            </w:r>
            <w:r w:rsidRPr="00855D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นำกระบวนการที่ออกแบบไว้ไปปฏิบัติ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55DF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ตัวชี้วัดสำคัญเพื่อควบคุมและบ่งชี้โอกาสปรับปรุงกระบวนการทำงาน</w:t>
            </w:r>
          </w:p>
          <w:p w14:paraId="38C076EB" w14:textId="1183102F" w:rsidR="003C4E8E" w:rsidRPr="000314DA" w:rsidRDefault="003C4E8E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6: 6.4</w:t>
            </w:r>
            <w:r w:rsidR="009110E9">
              <w:rPr>
                <w:rFonts w:ascii="TH SarabunPSK" w:hAnsi="TH SarabunPSK" w:cs="TH SarabunPSK"/>
                <w:color w:val="0000CC"/>
                <w:sz w:val="32"/>
                <w:szCs w:val="32"/>
              </w:rPr>
              <w:t>, 6.5, 6.7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4A9EEE76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6B0F5A2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17ADA95D" w14:textId="77777777" w:rsidTr="00B64409">
        <w:tc>
          <w:tcPr>
            <w:tcW w:w="3964" w:type="dxa"/>
          </w:tcPr>
          <w:p w14:paraId="28BE2571" w14:textId="77777777" w:rsidR="00B64409" w:rsidRDefault="00B64409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08 </w:t>
            </w:r>
            <w:r w:rsidRPr="009216FB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ทีมสหสาขาจัดการห่วงโซ่อุปทานที่ได้ผล</w:t>
            </w:r>
            <w:r w:rsidRPr="00855DF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เพื่อให้ได้เวชภัณฑ์และวัสดุอุปกรณ์ที่จำเป็น</w:t>
            </w:r>
            <w:r w:rsidRPr="00921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และมีการเตรียมการรองรับภัยพิบัติและภาวะฉุกเฉินเพื่อระบบบริการที่มีคุณภาพและปลอดภัย</w:t>
            </w:r>
          </w:p>
          <w:p w14:paraId="34CEC7D6" w14:textId="168174F3" w:rsidR="003C4E8E" w:rsidRPr="000314DA" w:rsidRDefault="003C4E8E" w:rsidP="00855D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6: 6.6, 6.8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  <w:r w:rsidR="00911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7BD539E0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DEE3D2C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CB7" w:rsidRPr="000314DA" w14:paraId="5355F230" w14:textId="77777777" w:rsidTr="00B64409">
        <w:tc>
          <w:tcPr>
            <w:tcW w:w="14454" w:type="dxa"/>
            <w:gridSpan w:val="3"/>
            <w:shd w:val="clear" w:color="auto" w:fill="B8CCE4" w:themeFill="accent1" w:themeFillTint="66"/>
          </w:tcPr>
          <w:p w14:paraId="5BFEA6E8" w14:textId="0233D104" w:rsidR="00611CB7" w:rsidRPr="00611CB7" w:rsidRDefault="00611CB7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1CB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ตอนที่ </w:t>
            </w:r>
            <w:r w:rsidRPr="00611CB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II </w:t>
            </w:r>
            <w:r w:rsidRPr="00611CB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ระบบงานสำคัญ</w:t>
            </w:r>
          </w:p>
        </w:tc>
      </w:tr>
      <w:tr w:rsidR="003B19A2" w:rsidRPr="000314DA" w14:paraId="6D43E121" w14:textId="77777777" w:rsidTr="00B64409">
        <w:tc>
          <w:tcPr>
            <w:tcW w:w="14454" w:type="dxa"/>
            <w:gridSpan w:val="3"/>
            <w:shd w:val="clear" w:color="auto" w:fill="FFFF99"/>
          </w:tcPr>
          <w:p w14:paraId="4C3A2254" w14:textId="5B92136B" w:rsidR="0009512B" w:rsidRPr="00611CB7" w:rsidRDefault="00611CB7" w:rsidP="00D95D48">
            <w:pPr>
              <w:tabs>
                <w:tab w:val="left" w:pos="996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1CB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II-</w:t>
            </w:r>
            <w:r w:rsidRPr="00611CB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 การพัฒนาคุณภาพและบริหารความเสี่ยง</w:t>
            </w:r>
          </w:p>
        </w:tc>
      </w:tr>
      <w:tr w:rsidR="00B64409" w:rsidRPr="000314DA" w14:paraId="470898D3" w14:textId="77777777" w:rsidTr="00B64409">
        <w:tc>
          <w:tcPr>
            <w:tcW w:w="3964" w:type="dxa"/>
          </w:tcPr>
          <w:p w14:paraId="49058149" w14:textId="23E59660" w:rsidR="00B64409" w:rsidRDefault="00B64409" w:rsidP="001126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ทีมสหสาขากำหนดนโยบายและเป้าหมายด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้านคุณภาพและความปลอดภัย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มีโครงสร้างคุณภาพที่เหมาะสม บูรณ</w:t>
            </w:r>
            <w:r w:rsidR="0050298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การระบบบริหารคุณภาพ ความเสี่ยง/ความปลอดภัยและประสานกับระบบขององค์กร</w:t>
            </w:r>
          </w:p>
          <w:p w14:paraId="6020AF6A" w14:textId="07C1E069" w:rsidR="00AE3C9D" w:rsidRPr="000314DA" w:rsidRDefault="00AE3C9D" w:rsidP="001126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1: 1.1, 1.2, 1.3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0F65C3C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729B3336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77655EBE" w14:textId="77777777" w:rsidTr="00B64409">
        <w:tc>
          <w:tcPr>
            <w:tcW w:w="3964" w:type="dxa"/>
          </w:tcPr>
          <w:p w14:paraId="02CA446C" w14:textId="39C694CD" w:rsidR="00B64409" w:rsidRDefault="00B64409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314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มีการพัฒนาคุณภาพการดูแลผู้ป่วยที่ต่อเนื่อง</w:t>
            </w:r>
            <w:r w:rsidR="005029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ด้วยเครื่องมือคุณภาพที่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หลากหลาย มีระบบบริหารความเสี่ยง ระบบบรายงานอุบัติการณ์ ที่ใช้ข้อมูลในการวิเคราะห์ทบทวนเพื่อปรับปรุงและวางระบบป้องกัน และมีการประเมินผลการดำเนินงานด้านคุณภาพ ความเสี่ยง/ความปลอดภัย ด้วยวิธีการที่หลากหลาย</w:t>
            </w:r>
          </w:p>
          <w:p w14:paraId="19AB3239" w14:textId="5FC57615" w:rsidR="00AE3C9D" w:rsidRPr="000314DA" w:rsidRDefault="00AE3C9D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1: </w:t>
            </w:r>
            <w:r w:rsidR="00F715BA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1.4, 1.5,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1.6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57B26DCD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78267BB9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12626" w:rsidRPr="000314DA" w14:paraId="34637CEC" w14:textId="77777777" w:rsidTr="00B64409">
        <w:tc>
          <w:tcPr>
            <w:tcW w:w="14454" w:type="dxa"/>
            <w:gridSpan w:val="3"/>
            <w:shd w:val="clear" w:color="auto" w:fill="FFFF99"/>
          </w:tcPr>
          <w:p w14:paraId="22C68184" w14:textId="2C188116" w:rsidR="00112626" w:rsidRPr="000314DA" w:rsidRDefault="00112626" w:rsidP="00112626">
            <w:pPr>
              <w:tabs>
                <w:tab w:val="left" w:pos="996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2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II-2 </w:t>
            </w:r>
            <w:r w:rsidRPr="00112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สิ่งแวดล้อมในการดูแลผู้ป่วย</w:t>
            </w:r>
          </w:p>
        </w:tc>
      </w:tr>
      <w:tr w:rsidR="00B64409" w:rsidRPr="000314DA" w14:paraId="12682A8B" w14:textId="77777777" w:rsidTr="00B64409">
        <w:tc>
          <w:tcPr>
            <w:tcW w:w="3964" w:type="dxa"/>
          </w:tcPr>
          <w:p w14:paraId="0128AE64" w14:textId="77777777" w:rsidR="00B64409" w:rsidRDefault="00B64409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ทีมสหสาขาจัดให้มีสิ่งแวดล้อมทางกายภาพเอื้อต่อความปลอดภัยของ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ผู้ป่วยและ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ผู้ใช้อาคารสถานที่ทุกคน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จัดการเครื่องมือแพทย์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ให้มั่นใจว่า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พร้อมใช้อ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ย่างปลอดภัย 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มีระบบสาธารณูปโภคที่จำเป็น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ตลอดเวลา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บุคลากรได้รับความรู้และการฝึกอบรมเกี่ยวกับบทบาทในการสร้างสิ่งแวดล้อมที่ปลอดภัย</w:t>
            </w:r>
          </w:p>
          <w:p w14:paraId="3EFF9635" w14:textId="27E80B56" w:rsidR="0050298C" w:rsidRPr="005318A3" w:rsidRDefault="0050298C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2: 2.1, 2.2, 2.3, 2.4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E3255FA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C570BAF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12626" w:rsidRPr="000314DA" w14:paraId="35091C00" w14:textId="77777777" w:rsidTr="00B64409">
        <w:tc>
          <w:tcPr>
            <w:tcW w:w="14454" w:type="dxa"/>
            <w:gridSpan w:val="3"/>
            <w:shd w:val="clear" w:color="auto" w:fill="FFFF99"/>
          </w:tcPr>
          <w:p w14:paraId="45D5C591" w14:textId="17EE25B5" w:rsidR="00112626" w:rsidRPr="00112626" w:rsidRDefault="00112626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2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II-</w:t>
            </w:r>
            <w:r w:rsidRPr="00112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 ระบบการป้องกันและควบคุมการติดเชื้อ</w:t>
            </w:r>
          </w:p>
        </w:tc>
      </w:tr>
      <w:tr w:rsidR="00B64409" w:rsidRPr="000314DA" w14:paraId="36758EE5" w14:textId="77777777" w:rsidTr="00B64409">
        <w:tc>
          <w:tcPr>
            <w:tcW w:w="3964" w:type="dxa"/>
          </w:tcPr>
          <w:p w14:paraId="6A0CA5A1" w14:textId="77777777" w:rsidR="00B64409" w:rsidRDefault="00B64409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ทีมสหสาขาวิเคราะห์ความเสี่ยง/โอกาสเกิดการติดเชื้อที่ครอบคลุม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นำนโยบายและเกณฑ์ปฏิบัติในการป้องกันและควบคุมการติดเชื้อมา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ดำเนินการเพื่อลดความเสี่ยงของการติดเชื้อที่สำคัญตามบริบทขอ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งการดูแลผู้ป่วยเฉพาะโรค/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ระบบ รวมถึงการป้องกันการติดเชื้อสู่บุคลากร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และประสานงานที่ดีในการป้องกัน การเฝ้าระวัง และควบคุมการติดเชื้อ กับทีมงานระดับสถานพยาบาล</w:t>
            </w:r>
          </w:p>
          <w:p w14:paraId="1F4F0343" w14:textId="31220C17" w:rsidR="0050298C" w:rsidRPr="000314DA" w:rsidRDefault="0050298C" w:rsidP="005318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2: 3.1, 3.2, 3.3, 3.4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353CD664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60264017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12626" w:rsidRPr="000314DA" w14:paraId="0CA8C37B" w14:textId="77777777" w:rsidTr="00B64409">
        <w:tc>
          <w:tcPr>
            <w:tcW w:w="14454" w:type="dxa"/>
            <w:gridSpan w:val="3"/>
            <w:shd w:val="clear" w:color="auto" w:fill="FFFF99"/>
          </w:tcPr>
          <w:p w14:paraId="325BF3E7" w14:textId="2A0922DD" w:rsidR="00112626" w:rsidRPr="00112626" w:rsidRDefault="00112626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26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II-</w:t>
            </w:r>
            <w:r w:rsidRPr="0011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ระบบเวชระเบียน</w:t>
            </w:r>
          </w:p>
        </w:tc>
      </w:tr>
      <w:tr w:rsidR="00B64409" w:rsidRPr="000314DA" w14:paraId="359CC9AA" w14:textId="77777777" w:rsidTr="00B64409">
        <w:tc>
          <w:tcPr>
            <w:tcW w:w="3964" w:type="dxa"/>
          </w:tcPr>
          <w:p w14:paraId="20E6F4EC" w14:textId="77777777" w:rsidR="00B64409" w:rsidRDefault="00B64409" w:rsidP="001126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ทีมสหสาขาดำเนินการให้เวชระเบียนสำหรับผู้ป่วยทุกรายซึ่งมีข้อมูลเพียงพ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อสำหรับการบ่งชี้ผู้ป่วย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ารวินิจฉัย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 ติดตามการเปลี่ยนแปลงของผู้ป่วยและ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 โดยมีการทบทวน</w:t>
            </w:r>
            <w:r w:rsidRPr="005318A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ประเมินความสมบูรณ์ถูกต้องของการบันทึกและคุณภาพการดูและผู้ป่วย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สม่ำเสมอ</w:t>
            </w:r>
          </w:p>
          <w:p w14:paraId="35CF00F0" w14:textId="1217EAB7" w:rsidR="00095A64" w:rsidRPr="000314DA" w:rsidRDefault="00095A64" w:rsidP="001126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4: 4.1, 4.2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163C171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27319E90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865E8" w:rsidRPr="000314DA" w14:paraId="4D935F36" w14:textId="77777777" w:rsidTr="00B64409">
        <w:tc>
          <w:tcPr>
            <w:tcW w:w="14454" w:type="dxa"/>
            <w:gridSpan w:val="3"/>
            <w:shd w:val="clear" w:color="auto" w:fill="FFFF99"/>
          </w:tcPr>
          <w:p w14:paraId="4FBE2B63" w14:textId="3A417481" w:rsidR="006865E8" w:rsidRPr="000314DA" w:rsidRDefault="006865E8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II-5 </w:t>
            </w: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ระบบการจัดการด้านยา</w:t>
            </w:r>
          </w:p>
        </w:tc>
      </w:tr>
      <w:tr w:rsidR="00B64409" w:rsidRPr="000314DA" w14:paraId="3C1654E9" w14:textId="77777777" w:rsidTr="00B64409">
        <w:tc>
          <w:tcPr>
            <w:tcW w:w="3964" w:type="dxa"/>
          </w:tcPr>
          <w:p w14:paraId="6A8628F1" w14:textId="54437284" w:rsidR="00B64409" w:rsidRDefault="00B64409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ทีมสหสาขานำนโยบายและระเบียบปฏิบัติของระบบยาขององค์กร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สู่การปฏิบ</w:t>
            </w:r>
            <w:r w:rsidR="00F715BA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ติของทีมสหสาขา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เพื่อการป้องกันความคลาดเคลื่อนทางยาและเหตุการณ์ไม่พึงประสงค์จากยา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มีการใช้ยาอย่างสมเหตุผล การเก็บสำรอง มีรายการยาที่จำเป็น </w:t>
            </w:r>
            <w:r w:rsidRPr="0011262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การใช้ยาที่มีความเสี่ยงสูง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medication </w:t>
            </w:r>
            <w:r w:rsidRPr="00BB321B">
              <w:rPr>
                <w:rFonts w:ascii="TH SarabunPSK" w:hAnsi="TH SarabunPSK" w:cs="TH SarabunPSK"/>
                <w:sz w:val="32"/>
                <w:szCs w:val="32"/>
              </w:rPr>
              <w:t xml:space="preserve">reconciliation 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การบริหารยา โดยคำนึงถึงความปลอดภัย ความถูกต้อง ความเหมาะสม และประสิทธิผล</w:t>
            </w:r>
          </w:p>
          <w:p w14:paraId="0A709EC4" w14:textId="73F1C6FE" w:rsidR="00856958" w:rsidRPr="000314DA" w:rsidRDefault="00856958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5: 5.1, 5.2, 5.3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1D877516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1357D57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865E8" w:rsidRPr="000314DA" w14:paraId="65F8B514" w14:textId="77777777" w:rsidTr="00B64409">
        <w:tc>
          <w:tcPr>
            <w:tcW w:w="14454" w:type="dxa"/>
            <w:gridSpan w:val="3"/>
            <w:shd w:val="clear" w:color="auto" w:fill="B6DDE8" w:themeFill="accent5" w:themeFillTint="66"/>
          </w:tcPr>
          <w:p w14:paraId="76F667CA" w14:textId="6FFBFAF5" w:rsidR="006865E8" w:rsidRPr="000314DA" w:rsidRDefault="006865E8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ตอนที่ </w:t>
            </w: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III </w:t>
            </w: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กระบวนการดูแลผู้ป่วย</w:t>
            </w:r>
          </w:p>
        </w:tc>
      </w:tr>
      <w:tr w:rsidR="006865E8" w:rsidRPr="000314DA" w14:paraId="33777152" w14:textId="77777777" w:rsidTr="00B64409">
        <w:tc>
          <w:tcPr>
            <w:tcW w:w="14454" w:type="dxa"/>
            <w:gridSpan w:val="3"/>
            <w:shd w:val="clear" w:color="auto" w:fill="FFFF99"/>
          </w:tcPr>
          <w:p w14:paraId="6DD8DBDC" w14:textId="3C16E85E" w:rsidR="006865E8" w:rsidRPr="000314DA" w:rsidRDefault="006865E8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III-1 </w:t>
            </w: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</w:tr>
      <w:tr w:rsidR="00B64409" w:rsidRPr="000314DA" w14:paraId="07FC3A64" w14:textId="77777777" w:rsidTr="00B64409">
        <w:tc>
          <w:tcPr>
            <w:tcW w:w="3964" w:type="dxa"/>
          </w:tcPr>
          <w:p w14:paraId="22D154B5" w14:textId="77777777" w:rsidR="00B64409" w:rsidRDefault="00B64409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การกำหนดผู้ป่วยกลุ่มเป้าหมายและวิเคราะห์ความต้องการ ปัญหา อุปสรรค ในการเข้าถึงบริการ โดยออกแบบเพื่อลดอุปสรรคดังกล่าว </w:t>
            </w:r>
          </w:p>
          <w:p w14:paraId="1B52CD6D" w14:textId="024967AF" w:rsidR="005B1E2A" w:rsidRPr="000314DA" w:rsidRDefault="005B1E2A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1: 1.1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529F928F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0278A96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2CA6C02A" w14:textId="77777777" w:rsidTr="00B64409">
        <w:tc>
          <w:tcPr>
            <w:tcW w:w="3964" w:type="dxa"/>
          </w:tcPr>
          <w:p w14:paraId="0B5D43F4" w14:textId="77777777" w:rsidR="00B64409" w:rsidRDefault="00B64409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มีแนวทางในการประเมิน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หรือส่งต่อผู้ป่วย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โดยมีการประสานความร่วมมือระหว่างหน่วยงานที่เกี่ยวข้องอย่างมีประสิทธิภาพ เช่น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fast tract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และมีการติดตามประเมินผล</w:t>
            </w:r>
          </w:p>
          <w:p w14:paraId="52CD4908" w14:textId="42CEDC30" w:rsidR="005B1E2A" w:rsidRPr="00BB321B" w:rsidRDefault="005B1E2A" w:rsidP="00BB3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1: 1.2</w:t>
            </w:r>
            <w:r w:rsidR="0048618B">
              <w:rPr>
                <w:rFonts w:ascii="TH SarabunPSK" w:hAnsi="TH SarabunPSK" w:cs="TH SarabunPSK"/>
                <w:color w:val="0000CC"/>
                <w:sz w:val="32"/>
                <w:szCs w:val="32"/>
              </w:rPr>
              <w:t>, 1.5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2877A72D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E0EE652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6AAC41CC" w14:textId="77777777" w:rsidTr="00B64409">
        <w:tc>
          <w:tcPr>
            <w:tcW w:w="3964" w:type="dxa"/>
          </w:tcPr>
          <w:p w14:paraId="5C5AFA18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การเต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รียมผู้ป่วยก่อนรับไว้รักษา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 ทั้งการให้ข้อมูล การขอความยินยอม การเตรียมตรวจทางห้องปฏิบัติการและตรวจพิเศษต่างๆ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และจัดให้มี </w:t>
            </w:r>
            <w:r w:rsidRPr="00BB321B">
              <w:rPr>
                <w:rFonts w:ascii="TH SarabunPSK" w:hAnsi="TH SarabunPSK" w:cs="TH SarabunPSK"/>
                <w:sz w:val="32"/>
                <w:szCs w:val="32"/>
              </w:rPr>
              <w:t>Patient placement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ที่เหมาะสมกรณีทำหัตถการ</w:t>
            </w:r>
          </w:p>
          <w:p w14:paraId="44FF9DCC" w14:textId="14E1F2B5" w:rsidR="005B1E2A" w:rsidRPr="00BB321B" w:rsidRDefault="005B1E2A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1: 1.3, 1.4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1D55868F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7B8CFBFE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865E8" w:rsidRPr="000314DA" w14:paraId="43A2B555" w14:textId="77777777" w:rsidTr="00B64409">
        <w:tc>
          <w:tcPr>
            <w:tcW w:w="14454" w:type="dxa"/>
            <w:gridSpan w:val="3"/>
            <w:shd w:val="clear" w:color="auto" w:fill="FFFF99"/>
          </w:tcPr>
          <w:p w14:paraId="1466B7B7" w14:textId="7F8E8E60" w:rsidR="006865E8" w:rsidRPr="006865E8" w:rsidRDefault="006865E8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III-2 </w:t>
            </w:r>
            <w:r w:rsidRPr="00686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การประเมินผู้ป่วย</w:t>
            </w:r>
          </w:p>
        </w:tc>
      </w:tr>
      <w:tr w:rsidR="00B64409" w:rsidRPr="000314DA" w14:paraId="5A63A752" w14:textId="77777777" w:rsidTr="00B64409">
        <w:tc>
          <w:tcPr>
            <w:tcW w:w="3964" w:type="dxa"/>
          </w:tcPr>
          <w:p w14:paraId="668BEB6C" w14:textId="77777777" w:rsidR="00B64409" w:rsidRDefault="00B64409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มีการประเมินผู้ป่วยอย่างรอบด้าน ครอบคลุมด้านร่างกาย จิตใจ 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ตามแนวปฏิบัติ</w:t>
            </w:r>
            <w:r w:rsidRPr="00E37599">
              <w:rPr>
                <w:rFonts w:ascii="TH SarabunPSK" w:hAnsi="TH SarabunPSK" w:cs="TH SarabunPSK"/>
                <w:sz w:val="32"/>
                <w:szCs w:val="32"/>
                <w:cs/>
              </w:rPr>
              <w:t>ทางคลินิกบนพื้นฐานวิชาการ</w:t>
            </w:r>
          </w:p>
          <w:p w14:paraId="64C1F8C6" w14:textId="790625EC" w:rsidR="001F780C" w:rsidRPr="00BB321B" w:rsidRDefault="001F780C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2: 2.1, 2.2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00719F99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2F333421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7A7D2A31" w14:textId="77777777" w:rsidTr="00B64409">
        <w:tc>
          <w:tcPr>
            <w:tcW w:w="3964" w:type="dxa"/>
          </w:tcPr>
          <w:p w14:paraId="7A11D2AC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19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มีบริการตรวจวินิจฉัยทางห้องปฏิบัติการ บริการตรวจภาพรังสี และบริการ </w:t>
            </w:r>
            <w:r w:rsidRPr="006865E8">
              <w:rPr>
                <w:rFonts w:ascii="TH SarabunPSK" w:hAnsi="TH SarabunPSK" w:cs="TH SarabunPSK"/>
                <w:sz w:val="32"/>
                <w:szCs w:val="32"/>
              </w:rPr>
              <w:t xml:space="preserve">investigation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ที่จำเป็น พร้อมให้บริการในเวลาที่ต้องการ มีระบบประกันคุณภาพหรือการประเมินความน่าเชื่อถือของผลการตรวจตามความเหมาะสม และมีการประสานงานกับทีมสหสาขาที่ดี</w:t>
            </w:r>
          </w:p>
          <w:p w14:paraId="0E299B29" w14:textId="7D0A1470" w:rsidR="001F780C" w:rsidRDefault="001F780C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2: 2.3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D321AC8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64285621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5112D49F" w14:textId="77777777" w:rsidTr="00B64409">
        <w:tc>
          <w:tcPr>
            <w:tcW w:w="3964" w:type="dxa"/>
          </w:tcPr>
          <w:p w14:paraId="7071C85E" w14:textId="61172D4B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มีการระบุปัญหาและความต้องการของผู้ป่วย การวินิจฉัยโรค การจำแนกความรุนแรงหรือ </w:t>
            </w:r>
            <w:r w:rsidRPr="006865E8">
              <w:rPr>
                <w:rFonts w:ascii="TH SarabunPSK" w:hAnsi="TH SarabunPSK" w:cs="TH SarabunPSK"/>
                <w:sz w:val="32"/>
                <w:szCs w:val="32"/>
              </w:rPr>
              <w:t xml:space="preserve">staging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ของการเป็นโรค (ในกรณีที่จำเป็นสำหรับการวางแผนการรักษา) รวมทั้งความเสี่ยงที่อาจเกิดขึ้นระหว่างกระบวนการดูแล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ผู้ประกอบวิชาชีพที่เกี่ยวข้องร่วมมือและปร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ะสานงานกันในการประเมินและ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การใช้ผลการประเมินร่วมกัน</w:t>
            </w:r>
            <w:r w:rsidR="002315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โดยมีการบันทึกผลการประเมินในเวชระเบียนตามเวลาที่กำหนด</w:t>
            </w:r>
          </w:p>
          <w:p w14:paraId="2214CEFE" w14:textId="26FBA667" w:rsidR="001F780C" w:rsidRPr="00BB321B" w:rsidRDefault="001F780C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2: </w:t>
            </w:r>
            <w:r w:rsidR="0048618B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2.4, 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2.5, 2.6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1355B088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3AD679FE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55E6C0B3" w14:textId="77777777" w:rsidTr="00B64409">
        <w:tc>
          <w:tcPr>
            <w:tcW w:w="3964" w:type="dxa"/>
          </w:tcPr>
          <w:p w14:paraId="6BD8F44A" w14:textId="0229A2D1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6865E8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มีการอธิบายผลการประเมินให้ผู้ป่วยและครอบครัวเข้าใจอย่างเหมาะสม</w:t>
            </w:r>
            <w:r w:rsidR="006D4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มีการประเมินคุณภาพของการวินิจฉัยโรค เช่น ความถูกต้อง ความครอบคลุม ความทันกาล และความเป็นเหตุเป็นผลในการวินิจฉัย</w:t>
            </w:r>
          </w:p>
          <w:p w14:paraId="0FEA82AB" w14:textId="77777777" w:rsidR="001F780C" w:rsidRDefault="001F780C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2: 2.7, 2.8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  <w:p w14:paraId="22AA4C9B" w14:textId="36A26ADD" w:rsidR="00400E24" w:rsidRDefault="00400E24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A499C4A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891368E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679B" w:rsidRPr="000314DA" w14:paraId="75AF8D00" w14:textId="77777777" w:rsidTr="00B64409">
        <w:tc>
          <w:tcPr>
            <w:tcW w:w="14454" w:type="dxa"/>
            <w:gridSpan w:val="3"/>
            <w:shd w:val="clear" w:color="auto" w:fill="FFFF99"/>
          </w:tcPr>
          <w:p w14:paraId="03808D0B" w14:textId="4E042073" w:rsidR="00D8679B" w:rsidRPr="000314DA" w:rsidRDefault="00D867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67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III-3 </w:t>
            </w:r>
            <w:r w:rsidRPr="00D86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การวางแผนดูแลผู้ป่วย</w:t>
            </w:r>
          </w:p>
        </w:tc>
      </w:tr>
      <w:tr w:rsidR="00B64409" w:rsidRPr="000314DA" w14:paraId="39D95BD8" w14:textId="77777777" w:rsidTr="00B64409">
        <w:tc>
          <w:tcPr>
            <w:tcW w:w="3964" w:type="dxa"/>
          </w:tcPr>
          <w:p w14:paraId="35D8536C" w14:textId="77777777" w:rsidR="00B64409" w:rsidRDefault="00B64409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มีการจัดทำแผนการดูแลผู้ป่วยซึ่งตอบสนองต่อปัญหา/ความต้องการของผู้ป่วยอย่างครบถ้วน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โดยผู้ป่วย/ครอบครัวมีส่วนร่วม</w:t>
            </w:r>
          </w:p>
          <w:p w14:paraId="18A8252D" w14:textId="48C19E58" w:rsidR="00B22ABA" w:rsidRDefault="00B22ABA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3: 3.1, 3.</w:t>
            </w:r>
            <w:r w:rsidR="00F60590">
              <w:rPr>
                <w:rFonts w:ascii="TH SarabunPSK" w:hAnsi="TH SarabunPSK" w:cs="TH SarabunPSK"/>
                <w:color w:val="0000CC"/>
                <w:sz w:val="32"/>
                <w:szCs w:val="32"/>
              </w:rPr>
              <w:t>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05A6F961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C47CEE8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16E9F7A0" w14:textId="77777777" w:rsidTr="00B64409">
        <w:tc>
          <w:tcPr>
            <w:tcW w:w="3964" w:type="dxa"/>
          </w:tcPr>
          <w:p w14:paraId="37EE762B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การวางแผนดูแลผู้ป่วยเป็นไปอย่างเชื่อมโยงและประสานกันระหว่างวิชาชีพ แผนก และหน่วยบริการต่างๆ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โดยใช้แนวปฏิบัติทางคลินิกบนพื้นฐานวิชาการชี้นำ</w:t>
            </w:r>
          </w:p>
          <w:p w14:paraId="17629C82" w14:textId="69FEC8B5" w:rsidR="00B22ABA" w:rsidRDefault="00B22ABA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3: 3.</w:t>
            </w:r>
            <w:r w:rsidR="00F60590">
              <w:rPr>
                <w:rFonts w:ascii="TH SarabunPSK" w:hAnsi="TH SarabunPSK" w:cs="TH SarabunPSK"/>
                <w:color w:val="0000CC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, 3.</w:t>
            </w:r>
            <w:r w:rsidR="00F60590">
              <w:rPr>
                <w:rFonts w:ascii="TH SarabunPSK" w:hAnsi="TH SarabunPSK" w:cs="TH SarabunPSK"/>
                <w:color w:val="0000CC"/>
                <w:sz w:val="32"/>
                <w:szCs w:val="32"/>
              </w:rPr>
              <w:t>3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3D1AF274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4A6B7164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49D64BCB" w14:textId="77777777" w:rsidTr="00B64409">
        <w:tc>
          <w:tcPr>
            <w:tcW w:w="3964" w:type="dxa"/>
          </w:tcPr>
          <w:p w14:paraId="4726E008" w14:textId="4BA6885A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แผนการดูแลมีความชัดเจนเพียงพอสำหรับการประสานงานและติดตามประเมินผล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มีการประเมินซ้ำและปรับแผนตามความเหมาะสม</w:t>
            </w:r>
          </w:p>
          <w:p w14:paraId="22D5D7AF" w14:textId="28D4382F" w:rsidR="00B22ABA" w:rsidRDefault="00B22ABA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3: 3.5, 3.6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00C027F9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1BEC0DB3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679B" w:rsidRPr="000314DA" w14:paraId="562508C9" w14:textId="77777777" w:rsidTr="00B64409">
        <w:tc>
          <w:tcPr>
            <w:tcW w:w="14454" w:type="dxa"/>
            <w:gridSpan w:val="3"/>
            <w:shd w:val="clear" w:color="auto" w:fill="FFFF99"/>
          </w:tcPr>
          <w:p w14:paraId="1943B936" w14:textId="77429D3F" w:rsidR="00D8679B" w:rsidRPr="000314DA" w:rsidRDefault="00D8679B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67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III-</w:t>
            </w:r>
            <w:r w:rsidRPr="00D86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การดูแลผู้ป่วย</w:t>
            </w:r>
          </w:p>
        </w:tc>
      </w:tr>
      <w:tr w:rsidR="00B64409" w:rsidRPr="000314DA" w14:paraId="6DCE033D" w14:textId="77777777" w:rsidTr="00B64409">
        <w:tc>
          <w:tcPr>
            <w:tcW w:w="3964" w:type="dxa"/>
          </w:tcPr>
          <w:p w14:paraId="16B1FDC0" w14:textId="77777777" w:rsidR="00B64409" w:rsidRDefault="00B64409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ผู้ป่วยได้รับการดูแลตามแผนโดยผู้มีคุณสมบัติเหมาะสม คำนึงถึงความปลอดภัยและการบรรลุเป้าหมายตามแผน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มีการประสานงาน/ขอคำปรึกษาสำหรับผู้ป่วยที่มีปัญหาการเจ็บป่วยร่วมอย่างเหมาะสม</w:t>
            </w:r>
          </w:p>
          <w:p w14:paraId="0F7B0552" w14:textId="5D666430" w:rsidR="00514BA5" w:rsidRDefault="00514BA5" w:rsidP="00D867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 w:rsidR="00A5089B">
              <w:rPr>
                <w:rFonts w:ascii="TH SarabunPSK" w:hAnsi="TH SarabunPSK" w:cs="TH SarabunPSK"/>
                <w:color w:val="0000CC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: </w:t>
            </w:r>
            <w:r w:rsidR="00A5089B">
              <w:rPr>
                <w:rFonts w:ascii="TH SarabunPSK" w:hAnsi="TH SarabunPSK" w:cs="TH SarabunPSK"/>
                <w:color w:val="0000CC"/>
                <w:sz w:val="32"/>
                <w:szCs w:val="32"/>
              </w:rPr>
              <w:t>4.1</w:t>
            </w:r>
            <w:r w:rsidR="00F60590">
              <w:rPr>
                <w:rFonts w:ascii="TH SarabunPSK" w:hAnsi="TH SarabunPSK" w:cs="TH SarabunPSK"/>
                <w:color w:val="0000CC"/>
                <w:sz w:val="32"/>
                <w:szCs w:val="32"/>
              </w:rPr>
              <w:t>, 4.5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7D87C635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30EC2180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4EE3FDDC" w14:textId="77777777" w:rsidTr="00B64409">
        <w:tc>
          <w:tcPr>
            <w:tcW w:w="3964" w:type="dxa"/>
          </w:tcPr>
          <w:p w14:paraId="3558CA6A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26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การดูแลรวมถึงความช่วยเหลือในการดูแลตนเอง การบำบัดอาการปวดและอาการอื่นๆ การใช้ยา อาหาร/โภชนาการ การฟื้นฟูสภาพ/บำบัด/ออกกำลัง การป้องกันความเสี่ยงอื่นๆ การระงับความรู้สึกและการทำหัตถการ (ถ้ามี)</w:t>
            </w:r>
          </w:p>
          <w:p w14:paraId="7A77E827" w14:textId="2A2EC08A" w:rsidR="00A5089B" w:rsidRDefault="00A508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4: 4.2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5121282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1585F3BB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4965EAF1" w14:textId="77777777" w:rsidTr="00B64409">
        <w:tc>
          <w:tcPr>
            <w:tcW w:w="3964" w:type="dxa"/>
          </w:tcPr>
          <w:p w14:paraId="365418C9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มีการเฝ้าระวังการเปลี่ยนแปลงอย่างเหมาะสม ตามแนวทางและเป้าหมายการรักษา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มีการตอบสนองที่</w:t>
            </w:r>
            <w:r w:rsidRPr="00BB321B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เหมาะสมเมื่อผู้ป่วยที่มีอาการทรุดลงหรือเปลี่ยนแปลงเข้าสู่ภาวะวิกฤติ</w:t>
            </w:r>
          </w:p>
          <w:p w14:paraId="58AF7CEF" w14:textId="04F850B1" w:rsidR="00A5089B" w:rsidRDefault="00A508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4: 4.3, 4.4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5F58C533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07906456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61535C11" w14:textId="77777777" w:rsidTr="00B64409">
        <w:tc>
          <w:tcPr>
            <w:tcW w:w="3964" w:type="dxa"/>
          </w:tcPr>
          <w:p w14:paraId="595C22CB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D8679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มีการประเมินคุณภาพของการดูแลรักษา เช่น ความเหมาะสม/การปฏิบัติตามแนวปฏิบัติ ประสิทธิผล ความปลอดภัย ความทันเวลาในการตอบสนอง ฯลฯ</w:t>
            </w:r>
          </w:p>
          <w:p w14:paraId="7B5D3875" w14:textId="50CDEAB5" w:rsidR="00A5089B" w:rsidRDefault="00A5089B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4: 4.6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424BEB59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CFFEDD1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3084E" w:rsidRPr="000314DA" w14:paraId="677E9BE5" w14:textId="77777777" w:rsidTr="00B64409">
        <w:tc>
          <w:tcPr>
            <w:tcW w:w="14454" w:type="dxa"/>
            <w:gridSpan w:val="3"/>
            <w:shd w:val="clear" w:color="auto" w:fill="FFFF99"/>
          </w:tcPr>
          <w:p w14:paraId="10174354" w14:textId="56A345F7" w:rsidR="0083084E" w:rsidRPr="0083084E" w:rsidRDefault="0083084E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III-5 </w:t>
            </w: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การให้ความรู้ เสริมพลัง วางแผนจำหน่าย </w:t>
            </w:r>
          </w:p>
        </w:tc>
      </w:tr>
      <w:tr w:rsidR="00B64409" w:rsidRPr="000314DA" w14:paraId="0C918D6A" w14:textId="77777777" w:rsidTr="00B64409">
        <w:tc>
          <w:tcPr>
            <w:tcW w:w="3964" w:type="dxa"/>
          </w:tcPr>
          <w:p w14:paraId="743224CB" w14:textId="77777777" w:rsidR="00B64409" w:rsidRDefault="00B64409" w:rsidP="008308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มีการประเมินความจำเป็นในการได้รับความรู้ในแต่ละช่วงเวลาสำคัญของการดูแล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มีการประเมินความต้องการการดูแล (</w:t>
            </w:r>
            <w:r w:rsidRPr="005938B7">
              <w:rPr>
                <w:rFonts w:ascii="TH SarabunPSK" w:hAnsi="TH SarabunPSK" w:cs="TH SarabunPSK"/>
                <w:sz w:val="32"/>
                <w:szCs w:val="32"/>
              </w:rPr>
              <w:t xml:space="preserve">healthcare need) 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ที่จะเกิดขึ้นหลังจำหน่าย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การประเมินความพร้อม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ความเต็มใจ 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ความสามารถในการดูแลตนเองของผู้ป่วยและครอบครัว</w:t>
            </w:r>
          </w:p>
          <w:p w14:paraId="60DE8870" w14:textId="12B2641F" w:rsidR="00231567" w:rsidRDefault="00231567" w:rsidP="008308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5: 5.1, 5.3, 5.4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54250DAC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76EA10C0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23D3B19E" w14:textId="77777777" w:rsidTr="00B64409">
        <w:tc>
          <w:tcPr>
            <w:tcW w:w="3964" w:type="dxa"/>
          </w:tcPr>
          <w:p w14:paraId="080A9C2F" w14:textId="06C5DCBC" w:rsidR="00B64409" w:rsidRDefault="00B64409" w:rsidP="009E5F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30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มีการให้ความรู้แก่ผู้ป่วยและครอบครัวในลักษณะที่เข้าใจง่าย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มีสื่อประกอบตามความเหมาะสม</w:t>
            </w:r>
            <w:r w:rsidR="004D34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การฝึกฝนทักษะที่จำเป็น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938B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ความสามารถในการปฏิบัติ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ของผู้ป่วยและครอบครัว</w:t>
            </w:r>
          </w:p>
          <w:p w14:paraId="00CD9E60" w14:textId="04F8F547" w:rsidR="00231567" w:rsidRDefault="00231567" w:rsidP="009E5F5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5: 5.2, 5.6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6B418557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B493DC6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4B317DB2" w14:textId="77777777" w:rsidTr="00B64409">
        <w:tc>
          <w:tcPr>
            <w:tcW w:w="3964" w:type="dxa"/>
          </w:tcPr>
          <w:p w14:paraId="67E5E1B2" w14:textId="77777777" w:rsidR="00B64409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ผู้ป่วยและทีมผู้ให้บริการร่วมกันจัดทำ </w:t>
            </w:r>
            <w:r w:rsidRPr="0083084E">
              <w:rPr>
                <w:rFonts w:ascii="TH SarabunPSK" w:hAnsi="TH SarabunPSK" w:cs="TH SarabunPSK"/>
                <w:sz w:val="32"/>
                <w:szCs w:val="32"/>
              </w:rPr>
              <w:t xml:space="preserve">self-management plan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ตามความต้องการการดูแล ครอบคลุม การดูแลต่อเนื่อง ทักษะที่ต้องทำด้วยตนเอง การปรับเปลี่ยนวิถีชีวิต การปรับเปลี่ยนสิ่งแวดล้อม ฯลฯ</w:t>
            </w:r>
          </w:p>
          <w:p w14:paraId="600BBFF2" w14:textId="6A874434" w:rsidR="00231567" w:rsidRDefault="00231567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5: 5.5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3DCF8FAA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6336DFB8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3084E" w:rsidRPr="000314DA" w14:paraId="78DE6318" w14:textId="77777777" w:rsidTr="00B64409">
        <w:tc>
          <w:tcPr>
            <w:tcW w:w="14454" w:type="dxa"/>
            <w:gridSpan w:val="3"/>
            <w:shd w:val="clear" w:color="auto" w:fill="FFFF99"/>
          </w:tcPr>
          <w:p w14:paraId="3FCB6494" w14:textId="1E9D5090" w:rsidR="0083084E" w:rsidRPr="000314DA" w:rsidRDefault="0083084E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III-6 </w:t>
            </w: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การดูแลต่อเนื่อง</w:t>
            </w:r>
          </w:p>
        </w:tc>
      </w:tr>
      <w:tr w:rsidR="00B64409" w:rsidRPr="000314DA" w14:paraId="5F06CB21" w14:textId="77777777" w:rsidTr="00B64409">
        <w:tc>
          <w:tcPr>
            <w:tcW w:w="3964" w:type="dxa"/>
          </w:tcPr>
          <w:p w14:paraId="3AA16E15" w14:textId="77777777" w:rsidR="00B64409" w:rsidRDefault="00B64409" w:rsidP="008308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ผู้ป่วยที่จำหน่ายออกจากสถานพยาบาล ได้รับการส่งต่อ ติดตาม ประเมินความก้าวหน้าและปรับแผนการดูแลเป็นระยะอย่างเหมาะสม</w:t>
            </w:r>
          </w:p>
          <w:p w14:paraId="15C7CE94" w14:textId="67F80533" w:rsidR="00E60EE0" w:rsidRDefault="00E60EE0" w:rsidP="0083084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6: 6.1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2D4CC46E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5C666392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64409" w:rsidRPr="000314DA" w14:paraId="042A487E" w14:textId="77777777" w:rsidTr="00B64409">
        <w:tc>
          <w:tcPr>
            <w:tcW w:w="3964" w:type="dxa"/>
          </w:tcPr>
          <w:p w14:paraId="47AC08AD" w14:textId="77777777" w:rsidR="008B0AAC" w:rsidRDefault="00B64409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มีการส่งต่อข้อมูลให้แก่สถานพยาบาลใกล้บ้านหรือชุมชนเพื่อเตรียมความพร้อมสำหรับการดูแลต่อเนื่อง</w:t>
            </w:r>
          </w:p>
          <w:p w14:paraId="41B72491" w14:textId="091C80FD" w:rsidR="00E60EE0" w:rsidRDefault="00E60EE0" w:rsidP="007A05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[I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II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6: 6.2</w:t>
            </w:r>
            <w:r w:rsidRPr="0045250C">
              <w:rPr>
                <w:rFonts w:ascii="TH SarabunPSK" w:hAnsi="TH SarabunPSK" w:cs="TH SarabunPSK"/>
                <w:color w:val="0000CC"/>
                <w:sz w:val="32"/>
                <w:szCs w:val="32"/>
              </w:rPr>
              <w:t>]</w:t>
            </w:r>
          </w:p>
        </w:tc>
        <w:tc>
          <w:tcPr>
            <w:tcW w:w="993" w:type="dxa"/>
          </w:tcPr>
          <w:p w14:paraId="2A02B960" w14:textId="77777777" w:rsidR="00B64409" w:rsidRPr="000314DA" w:rsidRDefault="00B64409" w:rsidP="009315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36C023CD" w14:textId="77777777" w:rsidR="00B64409" w:rsidRPr="000314DA" w:rsidRDefault="00B64409" w:rsidP="00B602E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2A53CF3" w14:textId="77777777" w:rsidR="008B0AAC" w:rsidRDefault="008B0AAC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9497"/>
      </w:tblGrid>
      <w:tr w:rsidR="008B0AAC" w:rsidRPr="0083084E" w14:paraId="6D9F107F" w14:textId="77777777" w:rsidTr="00784540">
        <w:tc>
          <w:tcPr>
            <w:tcW w:w="14454" w:type="dxa"/>
            <w:gridSpan w:val="3"/>
            <w:shd w:val="clear" w:color="auto" w:fill="B6DDE8" w:themeFill="accent5" w:themeFillTint="66"/>
          </w:tcPr>
          <w:p w14:paraId="2718631D" w14:textId="77777777" w:rsidR="008B0AAC" w:rsidRPr="0083084E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IV </w:t>
            </w:r>
            <w:r w:rsidRPr="00830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สรุปผลลัพธ์ที่ดี และผลลัพธ์ที่มีโอกาสพัฒนา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</w:p>
        </w:tc>
      </w:tr>
      <w:tr w:rsidR="008B0AAC" w:rsidRPr="000314DA" w14:paraId="48E03B59" w14:textId="77777777" w:rsidTr="00784540">
        <w:tc>
          <w:tcPr>
            <w:tcW w:w="3964" w:type="dxa"/>
          </w:tcPr>
          <w:p w14:paraId="0A48C47D" w14:textId="77777777" w:rsidR="008B0AAC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sz w:val="32"/>
                <w:szCs w:val="32"/>
              </w:rPr>
              <w:t>IV-1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เกี่ยวกับการดูแลผู้ป่วย </w:t>
            </w:r>
            <w:r w:rsidRPr="005B2D2F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2D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และเปรียบเทียบกับคู่แข่งหรือคู่เทียบที่เหมาะสม</w:t>
            </w:r>
          </w:p>
        </w:tc>
        <w:tc>
          <w:tcPr>
            <w:tcW w:w="993" w:type="dxa"/>
          </w:tcPr>
          <w:p w14:paraId="24A695B3" w14:textId="77777777" w:rsidR="008B0AAC" w:rsidRPr="000314DA" w:rsidRDefault="008B0AAC" w:rsidP="007845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25C9C6E6" w14:textId="77777777" w:rsidR="008B0AAC" w:rsidRPr="000314DA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0AAC" w:rsidRPr="000314DA" w14:paraId="0A1C453C" w14:textId="77777777" w:rsidTr="00784540">
        <w:tc>
          <w:tcPr>
            <w:tcW w:w="3964" w:type="dxa"/>
          </w:tcPr>
          <w:p w14:paraId="5D519E58" w14:textId="77777777" w:rsidR="008B0AAC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sz w:val="32"/>
                <w:szCs w:val="32"/>
              </w:rPr>
              <w:t xml:space="preserve">IV-2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เกี่ยวกับความพึงพอใจของผู้รับบริการ คุณค่าจาก มุมมองของผู้รับบริการ และเปรียบเทียบกับคู่แข่งหรือคู่เทียบที่เหมาะสม (ถ้ามี)</w:t>
            </w:r>
          </w:p>
        </w:tc>
        <w:tc>
          <w:tcPr>
            <w:tcW w:w="993" w:type="dxa"/>
          </w:tcPr>
          <w:p w14:paraId="1F348E15" w14:textId="77777777" w:rsidR="008B0AAC" w:rsidRPr="000314DA" w:rsidRDefault="008B0AAC" w:rsidP="007845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3E3B75A0" w14:textId="77777777" w:rsidR="008B0AAC" w:rsidRPr="000314DA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0AAC" w:rsidRPr="000314DA" w14:paraId="1A1741CF" w14:textId="77777777" w:rsidTr="00784540">
        <w:tc>
          <w:tcPr>
            <w:tcW w:w="3964" w:type="dxa"/>
          </w:tcPr>
          <w:p w14:paraId="7998B48F" w14:textId="5C94D2EA" w:rsidR="008B0AAC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sz w:val="32"/>
                <w:szCs w:val="32"/>
              </w:rPr>
              <w:t xml:space="preserve">IV-3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เกี่ยวกับความผูกพัน ความพึงพอใจ ขีดความสามารถและทักษะของบุคลากร และเปรียบเทียบกับคู่แข่งหรือคู่เทียบที่เหมาะสม (ถ้ามี)</w:t>
            </w:r>
          </w:p>
        </w:tc>
        <w:tc>
          <w:tcPr>
            <w:tcW w:w="993" w:type="dxa"/>
          </w:tcPr>
          <w:p w14:paraId="7253C0C4" w14:textId="77777777" w:rsidR="008B0AAC" w:rsidRPr="000314DA" w:rsidRDefault="008B0AAC" w:rsidP="007845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121711EC" w14:textId="77777777" w:rsidR="008B0AAC" w:rsidRPr="000314DA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0AAC" w:rsidRPr="000314DA" w14:paraId="773E347E" w14:textId="77777777" w:rsidTr="00784540">
        <w:tc>
          <w:tcPr>
            <w:tcW w:w="3964" w:type="dxa"/>
          </w:tcPr>
          <w:p w14:paraId="09446916" w14:textId="77777777" w:rsidR="008B0AAC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sz w:val="32"/>
                <w:szCs w:val="32"/>
              </w:rPr>
              <w:t xml:space="preserve">IV-4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เกี่ยวกับผลการดำเนินงานของระบบสนับสนุนที่เกี่ยวข้อง และเปรียบเทียบกับคู่แข่งหรือคู่เทียบที่เหมาะสม (ถ้ามี)</w:t>
            </w:r>
          </w:p>
        </w:tc>
        <w:tc>
          <w:tcPr>
            <w:tcW w:w="993" w:type="dxa"/>
          </w:tcPr>
          <w:p w14:paraId="20801E07" w14:textId="77777777" w:rsidR="008B0AAC" w:rsidRPr="000314DA" w:rsidRDefault="008B0AAC" w:rsidP="007845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6E0CAC63" w14:textId="77777777" w:rsidR="008B0AAC" w:rsidRPr="000314DA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0AAC" w:rsidRPr="000314DA" w14:paraId="20EA44C7" w14:textId="77777777" w:rsidTr="00784540">
        <w:tc>
          <w:tcPr>
            <w:tcW w:w="3964" w:type="dxa"/>
          </w:tcPr>
          <w:p w14:paraId="2870C095" w14:textId="77777777" w:rsidR="008B0AAC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84E">
              <w:rPr>
                <w:rFonts w:ascii="TH SarabunPSK" w:hAnsi="TH SarabunPSK" w:cs="TH SarabunPSK"/>
                <w:sz w:val="32"/>
                <w:szCs w:val="32"/>
              </w:rPr>
              <w:t xml:space="preserve">IV-5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  <w:r w:rsidRPr="0083084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เกี่ยวกับการบรรลุผลตามแผน พฤติกรรมที่มีจริยธรรม การปฏิบัติตามกฎหมายและกฎระเบียบ และเปรียบเทียบกับคู่แข่งหรือคู่เทียบที่เหมาะสม (ถ้ามี)</w:t>
            </w:r>
          </w:p>
        </w:tc>
        <w:tc>
          <w:tcPr>
            <w:tcW w:w="993" w:type="dxa"/>
          </w:tcPr>
          <w:p w14:paraId="0898E2E2" w14:textId="77777777" w:rsidR="008B0AAC" w:rsidRPr="000314DA" w:rsidRDefault="008B0AAC" w:rsidP="007845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7" w:type="dxa"/>
          </w:tcPr>
          <w:p w14:paraId="6C44A7E7" w14:textId="77777777" w:rsidR="008B0AAC" w:rsidRPr="000314DA" w:rsidRDefault="008B0AAC" w:rsidP="007845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28C5E2B" w14:textId="77777777" w:rsidR="008B0AAC" w:rsidRDefault="008B0AAC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sectPr w:rsidR="008B0AAC" w:rsidSect="009E64A0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440" w:bottom="851" w:left="1440" w:header="708" w:footer="708" w:gutter="0"/>
          <w:cols w:space="708"/>
          <w:titlePg/>
          <w:docGrid w:linePitch="360"/>
        </w:sectPr>
      </w:pPr>
    </w:p>
    <w:p w14:paraId="54D47DDC" w14:textId="44581132" w:rsidR="00B14A65" w:rsidRPr="00B14A65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4A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B14A6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IV </w:t>
      </w:r>
      <w:r w:rsidRPr="00B14A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14:paraId="7E187735" w14:textId="77777777" w:rsidR="00B14A65" w:rsidRPr="0091648F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IV-1 </w:t>
      </w: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นำเสนอระดับและแนวโน้มของตัวชี้วัดสำคัญเกี่ยวกับการดูแลผู้ป่วย ทั้งในด้านผลลัพธ์และกระบวนการ และเปรียบเทียบกับคู่แข่งหรือคู่เทียบที่เหมาะสม</w:t>
      </w:r>
    </w:p>
    <w:tbl>
      <w:tblPr>
        <w:tblStyle w:val="TableGrid1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134"/>
        <w:gridCol w:w="1134"/>
        <w:gridCol w:w="1275"/>
      </w:tblGrid>
      <w:tr w:rsidR="006C02F5" w:rsidRPr="00B14A65" w14:paraId="74B3C8AB" w14:textId="77777777" w:rsidTr="006C02F5">
        <w:trPr>
          <w:jc w:val="right"/>
        </w:trPr>
        <w:tc>
          <w:tcPr>
            <w:tcW w:w="4962" w:type="dxa"/>
          </w:tcPr>
          <w:p w14:paraId="3C9698D0" w14:textId="77777777" w:rsidR="006C02F5" w:rsidRPr="00B14A65" w:rsidRDefault="006C02F5" w:rsidP="00B14A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78713C59" w14:textId="77777777" w:rsidR="006C02F5" w:rsidRPr="00B14A65" w:rsidRDefault="006C02F5" w:rsidP="00B14A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2B252BE7" w14:textId="77777777" w:rsidR="006C02F5" w:rsidRPr="00B14A65" w:rsidRDefault="006C02F5" w:rsidP="00B14A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</w:tcPr>
          <w:p w14:paraId="4C120346" w14:textId="77777777" w:rsidR="006C02F5" w:rsidRPr="00B14A65" w:rsidRDefault="006C02F5" w:rsidP="00B14A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</w:tcPr>
          <w:p w14:paraId="6A1483C5" w14:textId="77777777" w:rsidR="006C02F5" w:rsidRPr="00B14A65" w:rsidRDefault="006C02F5" w:rsidP="00B14A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6C02F5" w:rsidRPr="00B14A65" w14:paraId="6518A3B7" w14:textId="77777777" w:rsidTr="006C02F5">
        <w:trPr>
          <w:jc w:val="right"/>
        </w:trPr>
        <w:tc>
          <w:tcPr>
            <w:tcW w:w="4962" w:type="dxa"/>
          </w:tcPr>
          <w:p w14:paraId="30263525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D18B02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CE98E7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CCB334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03B133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25635979" w14:textId="77777777" w:rsidTr="006C02F5">
        <w:trPr>
          <w:jc w:val="right"/>
        </w:trPr>
        <w:tc>
          <w:tcPr>
            <w:tcW w:w="4962" w:type="dxa"/>
          </w:tcPr>
          <w:p w14:paraId="7D4D8D0D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29294E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22594B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C888C9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344849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763ACF2E" w14:textId="77777777" w:rsidTr="006C02F5">
        <w:trPr>
          <w:jc w:val="right"/>
        </w:trPr>
        <w:tc>
          <w:tcPr>
            <w:tcW w:w="4962" w:type="dxa"/>
          </w:tcPr>
          <w:p w14:paraId="6F6C3D63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7BF547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7D776F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5BEAF0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50DEB8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5268B3DA" w14:textId="77777777" w:rsidTr="006C02F5">
        <w:trPr>
          <w:jc w:val="right"/>
        </w:trPr>
        <w:tc>
          <w:tcPr>
            <w:tcW w:w="4962" w:type="dxa"/>
          </w:tcPr>
          <w:p w14:paraId="492B1C42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E7F642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EF320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2218D2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1F166B" w14:textId="77777777" w:rsidR="006C02F5" w:rsidRPr="00B14A65" w:rsidRDefault="006C02F5" w:rsidP="00B14A6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9F92E37" w14:textId="6E10B02D" w:rsidR="00B14A65" w:rsidRDefault="00B14A65" w:rsidP="00B14A65">
      <w:pPr>
        <w:pStyle w:val="ab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B14A65" w14:paraId="06EF225F" w14:textId="77777777" w:rsidTr="00B14A65">
        <w:tc>
          <w:tcPr>
            <w:tcW w:w="6232" w:type="dxa"/>
          </w:tcPr>
          <w:p w14:paraId="42F2BE60" w14:textId="0C4622CB" w:rsidR="00B14A65" w:rsidRPr="0091648F" w:rsidRDefault="00B14A65" w:rsidP="00B14A6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1" w:name="_Hlk54968547"/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</w:tcPr>
          <w:p w14:paraId="757E3CCB" w14:textId="30082F42" w:rsidR="00B14A65" w:rsidRPr="0091648F" w:rsidRDefault="00B14A65" w:rsidP="00B14A6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B14A65" w14:paraId="16445AD8" w14:textId="77777777" w:rsidTr="00B14A65">
        <w:tc>
          <w:tcPr>
            <w:tcW w:w="6232" w:type="dxa"/>
          </w:tcPr>
          <w:p w14:paraId="1F065C46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</w:tcPr>
          <w:p w14:paraId="256E8A29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387767C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102D6AA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429FCCF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39A01A3" w14:textId="77777777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20EA107" w14:textId="69D460FF" w:rsidR="00B14A65" w:rsidRDefault="00B14A65" w:rsidP="00B14A65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bookmarkEnd w:id="1"/>
    </w:tbl>
    <w:p w14:paraId="1143A676" w14:textId="77777777" w:rsidR="00B14A65" w:rsidRDefault="00B14A65" w:rsidP="00B14A65">
      <w:pPr>
        <w:pStyle w:val="ab"/>
        <w:rPr>
          <w:rFonts w:ascii="TH SarabunPSK" w:hAnsi="TH SarabunPSK" w:cs="TH SarabunPSK"/>
          <w:color w:val="000000"/>
          <w:sz w:val="32"/>
          <w:szCs w:val="32"/>
        </w:rPr>
      </w:pPr>
    </w:p>
    <w:p w14:paraId="523F27A0" w14:textId="77777777" w:rsidR="00B14A65" w:rsidRDefault="00B14A6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14:paraId="2E28E200" w14:textId="1BE56C08" w:rsidR="00B14A65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IV-2 </w:t>
      </w: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นำเสนอระดับและแนวโน้มของตัวชี้วัดสำคัญเกี่ยวกับความพึงพอใจของผู้รับบริการ คุณค่าจาก มุมมองของผู้รับบริการ และเปรียบเทียบกับคู่แข่งหรือคู่เทียบที่เหมาะสม (ถ้ามี)</w:t>
      </w:r>
    </w:p>
    <w:tbl>
      <w:tblPr>
        <w:tblStyle w:val="TableGrid1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134"/>
        <w:gridCol w:w="1134"/>
        <w:gridCol w:w="1275"/>
      </w:tblGrid>
      <w:tr w:rsidR="006C02F5" w:rsidRPr="00B14A65" w14:paraId="7B4D03CF" w14:textId="77777777" w:rsidTr="00A07CCA">
        <w:trPr>
          <w:jc w:val="right"/>
        </w:trPr>
        <w:tc>
          <w:tcPr>
            <w:tcW w:w="4962" w:type="dxa"/>
          </w:tcPr>
          <w:p w14:paraId="5D7FC05F" w14:textId="77777777" w:rsidR="006C02F5" w:rsidRPr="00B14A65" w:rsidRDefault="006C02F5" w:rsidP="00A07C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0903EF15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76F7A1B0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</w:tcPr>
          <w:p w14:paraId="1502CB76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</w:tcPr>
          <w:p w14:paraId="27441E59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6C02F5" w:rsidRPr="00B14A65" w14:paraId="28FEE412" w14:textId="77777777" w:rsidTr="00A07CCA">
        <w:trPr>
          <w:jc w:val="right"/>
        </w:trPr>
        <w:tc>
          <w:tcPr>
            <w:tcW w:w="4962" w:type="dxa"/>
          </w:tcPr>
          <w:p w14:paraId="54982757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2A1A4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3F28A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07691B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75813DE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68FA7391" w14:textId="77777777" w:rsidTr="00A07CCA">
        <w:trPr>
          <w:jc w:val="right"/>
        </w:trPr>
        <w:tc>
          <w:tcPr>
            <w:tcW w:w="4962" w:type="dxa"/>
          </w:tcPr>
          <w:p w14:paraId="558057C3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B3A9C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5449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5DE2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49457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7F5B3284" w14:textId="77777777" w:rsidTr="00A07CCA">
        <w:trPr>
          <w:jc w:val="right"/>
        </w:trPr>
        <w:tc>
          <w:tcPr>
            <w:tcW w:w="4962" w:type="dxa"/>
          </w:tcPr>
          <w:p w14:paraId="6B306866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22126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800DC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B5C7C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BEA8B5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58158019" w14:textId="77777777" w:rsidTr="00A07CCA">
        <w:trPr>
          <w:jc w:val="right"/>
        </w:trPr>
        <w:tc>
          <w:tcPr>
            <w:tcW w:w="4962" w:type="dxa"/>
          </w:tcPr>
          <w:p w14:paraId="68AE017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A1FE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2677D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D089C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42C89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C16CCED" w14:textId="092FF3D4" w:rsidR="00B14A65" w:rsidRPr="0091648F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E07A54" w:rsidRPr="0091648F" w14:paraId="1CCC738D" w14:textId="77777777" w:rsidTr="00465C61">
        <w:tc>
          <w:tcPr>
            <w:tcW w:w="6232" w:type="dxa"/>
          </w:tcPr>
          <w:p w14:paraId="7C104E5E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</w:tcPr>
          <w:p w14:paraId="189B6709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E07A54" w14:paraId="7DBFF6DD" w14:textId="77777777" w:rsidTr="00465C61">
        <w:tc>
          <w:tcPr>
            <w:tcW w:w="6232" w:type="dxa"/>
          </w:tcPr>
          <w:p w14:paraId="6A79B34C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</w:tcPr>
          <w:p w14:paraId="59E06AF6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1743EFB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3A0CDF8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B0A7212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AC6E140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ABC1D61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FA9B1A2" w14:textId="77777777" w:rsidR="00E07A54" w:rsidRPr="00B14A65" w:rsidRDefault="00E07A54" w:rsidP="00B14A65">
      <w:pPr>
        <w:pStyle w:val="ab"/>
        <w:rPr>
          <w:rFonts w:ascii="TH SarabunPSK" w:hAnsi="TH SarabunPSK" w:cs="TH SarabunPSK"/>
          <w:color w:val="000000"/>
          <w:sz w:val="32"/>
          <w:szCs w:val="32"/>
        </w:rPr>
      </w:pPr>
    </w:p>
    <w:p w14:paraId="51573CFB" w14:textId="77777777" w:rsidR="00E07A54" w:rsidRDefault="00E07A5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14:paraId="60AE2009" w14:textId="4AE2C735" w:rsidR="00B14A65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IV-3 </w:t>
      </w: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นำเสนอระดับและแนวโน้มของตัวชี้วัดสำคัญเกี่ยวกับความผูกพัน ความพึงพอใจ ขีดความสามารถและทักษะของบุคลากร และเปรียบเทียบกับคู่แข่งหรือคู่เทียบที่เหมาะสม (ถ้ามี)</w:t>
      </w:r>
    </w:p>
    <w:tbl>
      <w:tblPr>
        <w:tblStyle w:val="TableGrid1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134"/>
        <w:gridCol w:w="1134"/>
        <w:gridCol w:w="1275"/>
      </w:tblGrid>
      <w:tr w:rsidR="006C02F5" w:rsidRPr="00B14A65" w14:paraId="427E7D9A" w14:textId="77777777" w:rsidTr="00A07CCA">
        <w:trPr>
          <w:jc w:val="right"/>
        </w:trPr>
        <w:tc>
          <w:tcPr>
            <w:tcW w:w="4962" w:type="dxa"/>
          </w:tcPr>
          <w:p w14:paraId="3BECCF0B" w14:textId="77777777" w:rsidR="006C02F5" w:rsidRPr="00B14A65" w:rsidRDefault="006C02F5" w:rsidP="00A07C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06CFB071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68B0918D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</w:tcPr>
          <w:p w14:paraId="58CCB865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</w:tcPr>
          <w:p w14:paraId="40CAE34B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6C02F5" w:rsidRPr="00B14A65" w14:paraId="1139A66B" w14:textId="77777777" w:rsidTr="00A07CCA">
        <w:trPr>
          <w:jc w:val="right"/>
        </w:trPr>
        <w:tc>
          <w:tcPr>
            <w:tcW w:w="4962" w:type="dxa"/>
          </w:tcPr>
          <w:p w14:paraId="09A5501F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FF5A3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34456C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58137C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F027F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491DB267" w14:textId="77777777" w:rsidTr="00A07CCA">
        <w:trPr>
          <w:jc w:val="right"/>
        </w:trPr>
        <w:tc>
          <w:tcPr>
            <w:tcW w:w="4962" w:type="dxa"/>
          </w:tcPr>
          <w:p w14:paraId="6BB21283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7D1BE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A477E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98FD5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3AAD7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7C6A0945" w14:textId="77777777" w:rsidTr="00A07CCA">
        <w:trPr>
          <w:jc w:val="right"/>
        </w:trPr>
        <w:tc>
          <w:tcPr>
            <w:tcW w:w="4962" w:type="dxa"/>
          </w:tcPr>
          <w:p w14:paraId="13520325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4F613B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51F68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6AF6E1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58DCFD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1E30D078" w14:textId="77777777" w:rsidTr="00A07CCA">
        <w:trPr>
          <w:jc w:val="right"/>
        </w:trPr>
        <w:tc>
          <w:tcPr>
            <w:tcW w:w="4962" w:type="dxa"/>
          </w:tcPr>
          <w:p w14:paraId="0AF28A7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B5B39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B79DF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330A9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29BC7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054D1B6" w14:textId="1ACB54EF" w:rsidR="00B14A65" w:rsidRPr="0091648F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E07A54" w:rsidRPr="0091648F" w14:paraId="495C8EA5" w14:textId="77777777" w:rsidTr="00465C61">
        <w:tc>
          <w:tcPr>
            <w:tcW w:w="6232" w:type="dxa"/>
          </w:tcPr>
          <w:p w14:paraId="4FEBB280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</w:tcPr>
          <w:p w14:paraId="202BBF74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E07A54" w:rsidRPr="0091648F" w14:paraId="719CF2A0" w14:textId="77777777" w:rsidTr="00465C61">
        <w:tc>
          <w:tcPr>
            <w:tcW w:w="6232" w:type="dxa"/>
          </w:tcPr>
          <w:p w14:paraId="7ED9310C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</w:tcPr>
          <w:p w14:paraId="6D3B82C8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F152260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8D49020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DA9C788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558972E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2AC9355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5860FF2" w14:textId="77777777" w:rsidR="00E07A54" w:rsidRPr="00B14A65" w:rsidRDefault="00E07A54" w:rsidP="00B14A65">
      <w:pPr>
        <w:pStyle w:val="ab"/>
        <w:rPr>
          <w:rFonts w:ascii="TH SarabunPSK" w:hAnsi="TH SarabunPSK" w:cs="TH SarabunPSK"/>
          <w:color w:val="000000"/>
          <w:sz w:val="32"/>
          <w:szCs w:val="32"/>
        </w:rPr>
      </w:pPr>
    </w:p>
    <w:p w14:paraId="14FB62AD" w14:textId="77777777" w:rsidR="00E07A54" w:rsidRDefault="00E07A5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14:paraId="64F3FEDF" w14:textId="2D14E0A8" w:rsidR="00B14A65" w:rsidRPr="0091648F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IV-4 </w:t>
      </w: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นำเสนอระดับและแนวโน้มของตัวชี้วัดสำคัญเกี่ยวกับผลการดำเนินงานของระบบสนับสนุนที่ เกี่ยวข้อง และเปรียบเทียบกับคู่แข่งหรือคู่เทียบที่เหมาะสม (ถ้ามี)</w:t>
      </w:r>
    </w:p>
    <w:tbl>
      <w:tblPr>
        <w:tblStyle w:val="TableGrid1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134"/>
        <w:gridCol w:w="1134"/>
        <w:gridCol w:w="1275"/>
      </w:tblGrid>
      <w:tr w:rsidR="006C02F5" w:rsidRPr="00B14A65" w14:paraId="435A2EBE" w14:textId="77777777" w:rsidTr="00A07CCA">
        <w:trPr>
          <w:jc w:val="right"/>
        </w:trPr>
        <w:tc>
          <w:tcPr>
            <w:tcW w:w="4962" w:type="dxa"/>
          </w:tcPr>
          <w:p w14:paraId="6215746E" w14:textId="77777777" w:rsidR="006C02F5" w:rsidRPr="00B14A65" w:rsidRDefault="006C02F5" w:rsidP="00A07C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C20814A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360CF236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</w:tcPr>
          <w:p w14:paraId="29B4E50C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</w:tcPr>
          <w:p w14:paraId="1BC3D8A0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6C02F5" w:rsidRPr="00B14A65" w14:paraId="6A5FB767" w14:textId="77777777" w:rsidTr="00A07CCA">
        <w:trPr>
          <w:jc w:val="right"/>
        </w:trPr>
        <w:tc>
          <w:tcPr>
            <w:tcW w:w="4962" w:type="dxa"/>
          </w:tcPr>
          <w:p w14:paraId="75C006D6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D33B7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9C806B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F77A4F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1C290E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490DD20B" w14:textId="77777777" w:rsidTr="00A07CCA">
        <w:trPr>
          <w:jc w:val="right"/>
        </w:trPr>
        <w:tc>
          <w:tcPr>
            <w:tcW w:w="4962" w:type="dxa"/>
          </w:tcPr>
          <w:p w14:paraId="750BE8E5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F2A16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271BA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5D903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727C0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7CE4E0F1" w14:textId="77777777" w:rsidTr="00A07CCA">
        <w:trPr>
          <w:jc w:val="right"/>
        </w:trPr>
        <w:tc>
          <w:tcPr>
            <w:tcW w:w="4962" w:type="dxa"/>
          </w:tcPr>
          <w:p w14:paraId="323FC93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17E973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63B4C6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1ADB28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567575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2FD91FBB" w14:textId="77777777" w:rsidTr="00A07CCA">
        <w:trPr>
          <w:jc w:val="right"/>
        </w:trPr>
        <w:tc>
          <w:tcPr>
            <w:tcW w:w="4962" w:type="dxa"/>
          </w:tcPr>
          <w:p w14:paraId="73967CC7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3DC89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625A6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F1977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209AA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5DEFA80" w14:textId="51BA42E4" w:rsidR="00B14A65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1A5009D" w14:textId="77777777" w:rsidR="006C02F5" w:rsidRPr="0091648F" w:rsidRDefault="006C02F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9"/>
        <w:gridCol w:w="5152"/>
      </w:tblGrid>
      <w:tr w:rsidR="00E07A54" w:rsidRPr="0091648F" w14:paraId="1DD952B2" w14:textId="77777777" w:rsidTr="00465C61">
        <w:tc>
          <w:tcPr>
            <w:tcW w:w="6232" w:type="dxa"/>
          </w:tcPr>
          <w:p w14:paraId="2C8FEA9A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6663" w:type="dxa"/>
          </w:tcPr>
          <w:p w14:paraId="2827E718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E07A54" w14:paraId="25C81AAD" w14:textId="77777777" w:rsidTr="00465C61">
        <w:tc>
          <w:tcPr>
            <w:tcW w:w="6232" w:type="dxa"/>
          </w:tcPr>
          <w:p w14:paraId="35463B60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3" w:type="dxa"/>
          </w:tcPr>
          <w:p w14:paraId="62609B01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F2759FE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3B43CF1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492B0F6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A9B84D1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B43094A" w14:textId="77777777" w:rsidR="00E07A54" w:rsidRDefault="00E07A54" w:rsidP="00465C61">
            <w:pPr>
              <w:pStyle w:val="ab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624CB16" w14:textId="77777777" w:rsidR="00E07A54" w:rsidRPr="00B14A65" w:rsidRDefault="00E07A54" w:rsidP="00B14A65">
      <w:pPr>
        <w:pStyle w:val="ab"/>
        <w:rPr>
          <w:rFonts w:ascii="TH SarabunPSK" w:hAnsi="TH SarabunPSK" w:cs="TH SarabunPSK"/>
          <w:color w:val="000000"/>
          <w:sz w:val="32"/>
          <w:szCs w:val="32"/>
        </w:rPr>
      </w:pPr>
    </w:p>
    <w:p w14:paraId="006BFD9A" w14:textId="77777777" w:rsidR="00E07A54" w:rsidRDefault="00E07A5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14:paraId="0A2E223B" w14:textId="08B41A92" w:rsidR="00B14A65" w:rsidRPr="0091648F" w:rsidRDefault="00B14A6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IV-5 </w:t>
      </w:r>
      <w:r w:rsidRPr="00916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นำเสนอระดับและแนวโน้มของตัวชี้วัดสำคัญเกี่ยวกับการบรรลุผลตามแผน พฤติกรรมที่มีจริยธรรม การปฏิบัติตามกฎหมายและกฎระเบียบ และเปรียบเทียบกับคู่แข่งหรือคู่เทียบที่เหมาะสม (ถ้ามี</w:t>
      </w:r>
      <w:r w:rsidRPr="009164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1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134"/>
        <w:gridCol w:w="1134"/>
        <w:gridCol w:w="1275"/>
      </w:tblGrid>
      <w:tr w:rsidR="006C02F5" w:rsidRPr="00B14A65" w14:paraId="2B04EE6F" w14:textId="77777777" w:rsidTr="00A07CCA">
        <w:trPr>
          <w:jc w:val="right"/>
        </w:trPr>
        <w:tc>
          <w:tcPr>
            <w:tcW w:w="4962" w:type="dxa"/>
          </w:tcPr>
          <w:p w14:paraId="4DC66457" w14:textId="77777777" w:rsidR="006C02F5" w:rsidRPr="00B14A65" w:rsidRDefault="006C02F5" w:rsidP="00A07C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4F042A68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6DDBB896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134" w:type="dxa"/>
          </w:tcPr>
          <w:p w14:paraId="21454669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  <w:tc>
          <w:tcPr>
            <w:tcW w:w="1275" w:type="dxa"/>
          </w:tcPr>
          <w:p w14:paraId="79AADD9E" w14:textId="77777777" w:rsidR="006C02F5" w:rsidRPr="00B14A65" w:rsidRDefault="006C02F5" w:rsidP="00A07CC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14A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4A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</w:t>
            </w:r>
          </w:p>
        </w:tc>
      </w:tr>
      <w:tr w:rsidR="006C02F5" w:rsidRPr="00B14A65" w14:paraId="6D435269" w14:textId="77777777" w:rsidTr="00A07CCA">
        <w:trPr>
          <w:jc w:val="right"/>
        </w:trPr>
        <w:tc>
          <w:tcPr>
            <w:tcW w:w="4962" w:type="dxa"/>
          </w:tcPr>
          <w:p w14:paraId="773BF1DC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BA877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EB0A6F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FC455B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FD5F72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49323B3A" w14:textId="77777777" w:rsidTr="00A07CCA">
        <w:trPr>
          <w:jc w:val="right"/>
        </w:trPr>
        <w:tc>
          <w:tcPr>
            <w:tcW w:w="4962" w:type="dxa"/>
          </w:tcPr>
          <w:p w14:paraId="4ABD674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2EEBAC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141521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7B5F3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FFAA3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228BF988" w14:textId="77777777" w:rsidTr="00A07CCA">
        <w:trPr>
          <w:jc w:val="right"/>
        </w:trPr>
        <w:tc>
          <w:tcPr>
            <w:tcW w:w="4962" w:type="dxa"/>
          </w:tcPr>
          <w:p w14:paraId="2716F6EA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0B367E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363E3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FC9D0A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216E29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C02F5" w:rsidRPr="00B14A65" w14:paraId="007F08B2" w14:textId="77777777" w:rsidTr="00A07CCA">
        <w:trPr>
          <w:jc w:val="right"/>
        </w:trPr>
        <w:tc>
          <w:tcPr>
            <w:tcW w:w="4962" w:type="dxa"/>
          </w:tcPr>
          <w:p w14:paraId="6EF099B0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44F97D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3F053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C777AB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46BAF4" w14:textId="77777777" w:rsidR="006C02F5" w:rsidRPr="00B14A65" w:rsidRDefault="006C02F5" w:rsidP="00A07C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4FBDFD3" w14:textId="77777777" w:rsidR="006C02F5" w:rsidRPr="0091648F" w:rsidRDefault="006C02F5" w:rsidP="00B14A65">
      <w:pPr>
        <w:pStyle w:val="ab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5"/>
        <w:gridCol w:w="4966"/>
      </w:tblGrid>
      <w:tr w:rsidR="00E07A54" w:rsidRPr="0091648F" w14:paraId="486B1C9D" w14:textId="77777777" w:rsidTr="00A31B82">
        <w:tc>
          <w:tcPr>
            <w:tcW w:w="4945" w:type="dxa"/>
          </w:tcPr>
          <w:p w14:paraId="43B33F83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</w:tc>
        <w:tc>
          <w:tcPr>
            <w:tcW w:w="4966" w:type="dxa"/>
          </w:tcPr>
          <w:p w14:paraId="4E986BC4" w14:textId="77777777" w:rsidR="00E07A54" w:rsidRPr="0091648F" w:rsidRDefault="00E07A54" w:rsidP="00465C6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1648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</w:tr>
      <w:tr w:rsidR="00E07A54" w:rsidRPr="0091648F" w14:paraId="42ED36C5" w14:textId="77777777" w:rsidTr="00A31B82">
        <w:tc>
          <w:tcPr>
            <w:tcW w:w="4945" w:type="dxa"/>
          </w:tcPr>
          <w:p w14:paraId="503587C7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6" w:type="dxa"/>
          </w:tcPr>
          <w:p w14:paraId="30A6C7D8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94D6830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9A2AE2F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1013C7A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77A1AD1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2639F91" w14:textId="77777777" w:rsidR="00E07A54" w:rsidRPr="0091648F" w:rsidRDefault="00E07A54" w:rsidP="00465C61">
            <w:pPr>
              <w:pStyle w:val="ab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935E588" w14:textId="77777777" w:rsidR="00E07A54" w:rsidRPr="00B14A65" w:rsidRDefault="00E07A54" w:rsidP="00B14A65">
      <w:pPr>
        <w:pStyle w:val="ab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E07A54" w:rsidRPr="00B14A65" w:rsidSect="006C02F5">
      <w:pgSz w:w="11906" w:h="16838"/>
      <w:pgMar w:top="1440" w:right="85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8E96" w14:textId="77777777" w:rsidR="007430D8" w:rsidRDefault="007430D8" w:rsidP="00824015">
      <w:pPr>
        <w:spacing w:after="0" w:line="240" w:lineRule="auto"/>
      </w:pPr>
      <w:r>
        <w:separator/>
      </w:r>
    </w:p>
  </w:endnote>
  <w:endnote w:type="continuationSeparator" w:id="0">
    <w:p w14:paraId="4326E784" w14:textId="77777777" w:rsidR="007430D8" w:rsidRDefault="007430D8" w:rsidP="008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rowallia New" w:hAnsi="Browallia New" w:cs="Browallia New"/>
        <w:sz w:val="24"/>
        <w:szCs w:val="24"/>
      </w:rPr>
      <w:id w:val="7934095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57194A99" w14:textId="77777777" w:rsidR="00824015" w:rsidRPr="00F92EF7" w:rsidRDefault="00A520A1" w:rsidP="00A520A1">
        <w:pPr>
          <w:pStyle w:val="a9"/>
          <w:rPr>
            <w:rFonts w:ascii="TH SarabunPSK" w:hAnsi="TH SarabunPSK" w:cs="TH SarabunPSK"/>
            <w:sz w:val="24"/>
            <w:szCs w:val="24"/>
          </w:rPr>
        </w:pPr>
        <w:r w:rsidRPr="00F92EF7">
          <w:rPr>
            <w:rFonts w:ascii="TH SarabunPSK" w:hAnsi="TH SarabunPSK" w:cs="TH SarabunPSK"/>
            <w:sz w:val="24"/>
            <w:szCs w:val="24"/>
            <w:cs/>
          </w:rPr>
          <w:t>สถาบันรับรองคุณภาพสถานพยาบาล (องค์การมหาชน)</w:t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>
          <w:rPr>
            <w:rFonts w:ascii="Browallia New" w:hAnsi="Browallia New" w:cs="Browallia New" w:hint="cs"/>
            <w:sz w:val="24"/>
            <w:szCs w:val="24"/>
            <w:cs/>
          </w:rPr>
          <w:tab/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92EF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D43008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4"/>
        <w:szCs w:val="24"/>
      </w:rPr>
      <w:id w:val="399648039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20"/>
        <w:szCs w:val="20"/>
      </w:rPr>
    </w:sdtEndPr>
    <w:sdtContent>
      <w:p w14:paraId="5ED1796A" w14:textId="7575DFB1" w:rsidR="00983866" w:rsidRPr="00F92EF7" w:rsidRDefault="00983866">
        <w:pPr>
          <w:pStyle w:val="a9"/>
          <w:rPr>
            <w:rFonts w:ascii="Browallia New" w:hAnsi="Browallia New" w:cs="Browallia New"/>
            <w:sz w:val="20"/>
            <w:szCs w:val="20"/>
          </w:rPr>
        </w:pPr>
        <w:r w:rsidRPr="0091648F">
          <w:rPr>
            <w:rFonts w:ascii="TH SarabunPSK" w:hAnsi="TH SarabunPSK" w:cs="TH SarabunPSK"/>
            <w:sz w:val="24"/>
            <w:szCs w:val="24"/>
            <w:cs/>
          </w:rPr>
          <w:t>สถาบันรับรองคุณภาพสถานพยาบาล (องค์การมหาชน)</w:t>
        </w:r>
        <w:r w:rsidRPr="0091648F">
          <w:rPr>
            <w:rFonts w:ascii="TH SarabunPSK" w:hAnsi="TH SarabunPSK" w:cs="TH SarabunPSK"/>
            <w:sz w:val="24"/>
            <w:szCs w:val="24"/>
            <w:cs/>
          </w:rPr>
          <w:tab/>
        </w:r>
        <w:r w:rsidRPr="0091648F">
          <w:rPr>
            <w:rFonts w:ascii="TH SarabunPSK" w:hAnsi="TH SarabunPSK" w:cs="TH SarabunPSK"/>
            <w:sz w:val="24"/>
            <w:szCs w:val="24"/>
            <w:cs/>
          </w:rPr>
          <w:tab/>
        </w:r>
        <w:r w:rsidRPr="0091648F">
          <w:rPr>
            <w:rFonts w:ascii="TH SarabunPSK" w:hAnsi="TH SarabunPSK" w:cs="TH SarabunPSK"/>
            <w:sz w:val="24"/>
            <w:szCs w:val="24"/>
            <w:cs/>
          </w:rPr>
          <w:tab/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92EF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D43008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="004327C6" w:rsidRPr="00F92EF7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23DA0" w14:textId="77777777" w:rsidR="007430D8" w:rsidRDefault="007430D8" w:rsidP="00824015">
      <w:pPr>
        <w:spacing w:after="0" w:line="240" w:lineRule="auto"/>
      </w:pPr>
      <w:r>
        <w:separator/>
      </w:r>
    </w:p>
  </w:footnote>
  <w:footnote w:type="continuationSeparator" w:id="0">
    <w:p w14:paraId="7AC98273" w14:textId="77777777" w:rsidR="007430D8" w:rsidRDefault="007430D8" w:rsidP="0082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82EC" w14:textId="6C523732" w:rsidR="00A520A1" w:rsidRPr="00F94758" w:rsidRDefault="002B1D71" w:rsidP="00A520A1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8"/>
      </w:rPr>
    </w:pPr>
    <w:r w:rsidRPr="00F94758">
      <w:rPr>
        <w:rFonts w:ascii="TH SarabunPSK" w:hAnsi="TH SarabunPSK" w:cs="TH SarabunPSK"/>
        <w:sz w:val="28"/>
        <w:cs/>
      </w:rPr>
      <w:t>รายงานการประเมินตนเอง</w:t>
    </w:r>
    <w:r w:rsidR="00E07A54" w:rsidRPr="00F94758">
      <w:rPr>
        <w:rFonts w:ascii="TH SarabunPSK" w:hAnsi="TH SarabunPSK" w:cs="TH SarabunPSK"/>
        <w:sz w:val="28"/>
        <w:cs/>
      </w:rPr>
      <w:t>เฉพาะโรค/เฉพาะระบบงาน</w:t>
    </w:r>
    <w:r w:rsidR="00E07A54" w:rsidRPr="00F94758">
      <w:rPr>
        <w:rFonts w:ascii="TH SarabunPSK" w:hAnsi="TH SarabunPSK" w:cs="TH SarabunPSK" w:hint="cs"/>
        <w:sz w:val="28"/>
        <w:cs/>
      </w:rPr>
      <w:t xml:space="preserve"> </w:t>
    </w:r>
    <w:r w:rsidR="00E07A54" w:rsidRPr="00F94758">
      <w:rPr>
        <w:rFonts w:ascii="TH SarabunPSK" w:hAnsi="TH SarabunPSK" w:cs="TH SarabunPSK"/>
        <w:sz w:val="28"/>
      </w:rPr>
      <w:t>202</w:t>
    </w:r>
    <w:r w:rsidR="00F94758">
      <w:rPr>
        <w:rFonts w:ascii="TH SarabunPSK" w:hAnsi="TH SarabunPSK" w:cs="TH SarabunPSK"/>
        <w:sz w:val="28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9EEA1" w14:textId="7DA96446" w:rsidR="00E02D7B" w:rsidRPr="00584C82" w:rsidRDefault="00E02D7B" w:rsidP="00E02D7B">
    <w:pPr>
      <w:spacing w:after="0" w:line="240" w:lineRule="auto"/>
      <w:jc w:val="right"/>
      <w:rPr>
        <w:rFonts w:ascii="TH SarabunPSK" w:hAnsi="TH SarabunPSK" w:cs="TH SarabunPSK"/>
        <w:b/>
        <w:bCs/>
        <w:sz w:val="28"/>
      </w:rPr>
    </w:pPr>
    <w:r w:rsidRPr="00584C82">
      <w:rPr>
        <w:rFonts w:ascii="TH SarabunPSK" w:hAnsi="TH SarabunPSK" w:cs="TH SarabunPSK"/>
        <w:b/>
        <w:bCs/>
        <w:sz w:val="28"/>
      </w:rPr>
      <w:t>FM-ACD-05</w:t>
    </w:r>
    <w:r w:rsidR="00F94758">
      <w:rPr>
        <w:rFonts w:ascii="TH SarabunPSK" w:hAnsi="TH SarabunPSK" w:cs="TH SarabunPSK"/>
        <w:b/>
        <w:bCs/>
        <w:sz w:val="28"/>
      </w:rPr>
      <w:t>3</w:t>
    </w:r>
    <w:r w:rsidRPr="00584C82">
      <w:rPr>
        <w:rFonts w:ascii="TH SarabunPSK" w:hAnsi="TH SarabunPSK" w:cs="TH SarabunPSK"/>
        <w:b/>
        <w:bCs/>
        <w:sz w:val="28"/>
      </w:rPr>
      <w:t>-0</w:t>
    </w:r>
    <w:r w:rsidR="00584C82" w:rsidRPr="00584C82">
      <w:rPr>
        <w:rFonts w:ascii="TH SarabunPSK" w:hAnsi="TH SarabunPSK" w:cs="TH SarabunPSK"/>
        <w:b/>
        <w:bCs/>
        <w:sz w:val="28"/>
      </w:rPr>
      <w:t>1</w:t>
    </w:r>
  </w:p>
  <w:p w14:paraId="6361BACB" w14:textId="558F7D2B" w:rsidR="003B19A2" w:rsidRPr="00584C82" w:rsidRDefault="00E02D7B" w:rsidP="00136875">
    <w:pPr>
      <w:spacing w:after="0" w:line="240" w:lineRule="auto"/>
      <w:jc w:val="right"/>
      <w:rPr>
        <w:rFonts w:ascii="TH SarabunPSK" w:hAnsi="TH SarabunPSK" w:cs="TH SarabunPSK"/>
        <w:sz w:val="28"/>
      </w:rPr>
    </w:pPr>
    <w:r w:rsidRPr="00584C82">
      <w:rPr>
        <w:rFonts w:ascii="TH SarabunPSK" w:hAnsi="TH SarabunPSK" w:cs="TH SarabunPSK"/>
        <w:sz w:val="28"/>
      </w:rPr>
      <w:t xml:space="preserve">Date: </w:t>
    </w:r>
    <w:r w:rsidR="0090733F">
      <w:rPr>
        <w:rFonts w:ascii="TH SarabunPSK" w:hAnsi="TH SarabunPSK" w:cs="TH SarabunPSK"/>
        <w:sz w:val="28"/>
      </w:rPr>
      <w:t>1</w:t>
    </w:r>
    <w:r w:rsidRPr="00584C82">
      <w:rPr>
        <w:rFonts w:ascii="TH SarabunPSK" w:hAnsi="TH SarabunPSK" w:cs="TH SarabunPSK"/>
        <w:sz w:val="28"/>
      </w:rPr>
      <w:t>/</w:t>
    </w:r>
    <w:r w:rsidR="0090733F">
      <w:rPr>
        <w:rFonts w:ascii="TH SarabunPSK" w:hAnsi="TH SarabunPSK" w:cs="TH SarabunPSK"/>
        <w:sz w:val="28"/>
      </w:rPr>
      <w:t>10</w:t>
    </w:r>
    <w:r w:rsidRPr="00584C82">
      <w:rPr>
        <w:rFonts w:ascii="TH SarabunPSK" w:hAnsi="TH SarabunPSK" w:cs="TH SarabunPSK"/>
        <w:sz w:val="28"/>
      </w:rPr>
      <w:t>/2564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573"/>
    <w:multiLevelType w:val="hybridMultilevel"/>
    <w:tmpl w:val="7E2A9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31073"/>
    <w:multiLevelType w:val="hybridMultilevel"/>
    <w:tmpl w:val="01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32BDB"/>
    <w:multiLevelType w:val="hybridMultilevel"/>
    <w:tmpl w:val="3CE23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5A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C923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434528"/>
    <w:multiLevelType w:val="hybridMultilevel"/>
    <w:tmpl w:val="B126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71E1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5BB02700"/>
    <w:multiLevelType w:val="hybridMultilevel"/>
    <w:tmpl w:val="FB0E0B18"/>
    <w:lvl w:ilvl="0" w:tplc="C526E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1D3D"/>
    <w:multiLevelType w:val="hybridMultilevel"/>
    <w:tmpl w:val="3AE61BEA"/>
    <w:lvl w:ilvl="0" w:tplc="88663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32E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15"/>
    <w:rsid w:val="000147FD"/>
    <w:rsid w:val="000314DA"/>
    <w:rsid w:val="00034F75"/>
    <w:rsid w:val="00057B7A"/>
    <w:rsid w:val="00061C30"/>
    <w:rsid w:val="0008389C"/>
    <w:rsid w:val="0009512B"/>
    <w:rsid w:val="00095A64"/>
    <w:rsid w:val="000A6270"/>
    <w:rsid w:val="000A7177"/>
    <w:rsid w:val="000B0582"/>
    <w:rsid w:val="000B73D1"/>
    <w:rsid w:val="000E6D5D"/>
    <w:rsid w:val="000E7AE7"/>
    <w:rsid w:val="000F4297"/>
    <w:rsid w:val="0010545A"/>
    <w:rsid w:val="00112626"/>
    <w:rsid w:val="001135E7"/>
    <w:rsid w:val="00132445"/>
    <w:rsid w:val="00136875"/>
    <w:rsid w:val="00146450"/>
    <w:rsid w:val="00153807"/>
    <w:rsid w:val="001632C4"/>
    <w:rsid w:val="00173756"/>
    <w:rsid w:val="001876F2"/>
    <w:rsid w:val="001F780C"/>
    <w:rsid w:val="00215C7F"/>
    <w:rsid w:val="00231567"/>
    <w:rsid w:val="00233EC9"/>
    <w:rsid w:val="00242D41"/>
    <w:rsid w:val="00252B97"/>
    <w:rsid w:val="00253145"/>
    <w:rsid w:val="002561D4"/>
    <w:rsid w:val="00257EAA"/>
    <w:rsid w:val="00263D64"/>
    <w:rsid w:val="00267EA7"/>
    <w:rsid w:val="002714A6"/>
    <w:rsid w:val="00290935"/>
    <w:rsid w:val="002B0009"/>
    <w:rsid w:val="002B1D71"/>
    <w:rsid w:val="002B2393"/>
    <w:rsid w:val="002B2AC6"/>
    <w:rsid w:val="002E4948"/>
    <w:rsid w:val="0030584B"/>
    <w:rsid w:val="0033250D"/>
    <w:rsid w:val="003478CB"/>
    <w:rsid w:val="00360057"/>
    <w:rsid w:val="00361530"/>
    <w:rsid w:val="0037110A"/>
    <w:rsid w:val="00387DAA"/>
    <w:rsid w:val="003906BE"/>
    <w:rsid w:val="0039397A"/>
    <w:rsid w:val="003B19A2"/>
    <w:rsid w:val="003C2EB8"/>
    <w:rsid w:val="003C4E8E"/>
    <w:rsid w:val="003C780B"/>
    <w:rsid w:val="003D6E84"/>
    <w:rsid w:val="003E3849"/>
    <w:rsid w:val="003E6C07"/>
    <w:rsid w:val="003E6FFB"/>
    <w:rsid w:val="003E76FE"/>
    <w:rsid w:val="00400E24"/>
    <w:rsid w:val="0040224A"/>
    <w:rsid w:val="004314FC"/>
    <w:rsid w:val="004327C6"/>
    <w:rsid w:val="0045250C"/>
    <w:rsid w:val="0047112C"/>
    <w:rsid w:val="00481D87"/>
    <w:rsid w:val="0048618B"/>
    <w:rsid w:val="00495326"/>
    <w:rsid w:val="004B5B08"/>
    <w:rsid w:val="004C079B"/>
    <w:rsid w:val="004C65C3"/>
    <w:rsid w:val="004D07CF"/>
    <w:rsid w:val="004D34DB"/>
    <w:rsid w:val="004E0C20"/>
    <w:rsid w:val="004F0783"/>
    <w:rsid w:val="004F3E7C"/>
    <w:rsid w:val="0050298C"/>
    <w:rsid w:val="00514BA5"/>
    <w:rsid w:val="005318A3"/>
    <w:rsid w:val="0054072B"/>
    <w:rsid w:val="005424CD"/>
    <w:rsid w:val="005749FB"/>
    <w:rsid w:val="0058146A"/>
    <w:rsid w:val="00584C82"/>
    <w:rsid w:val="005938B7"/>
    <w:rsid w:val="005A7C90"/>
    <w:rsid w:val="005B1E2A"/>
    <w:rsid w:val="005B2D2F"/>
    <w:rsid w:val="005D1E64"/>
    <w:rsid w:val="005D7368"/>
    <w:rsid w:val="005E1BCE"/>
    <w:rsid w:val="00611CB7"/>
    <w:rsid w:val="0061783C"/>
    <w:rsid w:val="00633383"/>
    <w:rsid w:val="00633FAB"/>
    <w:rsid w:val="006413DB"/>
    <w:rsid w:val="00644052"/>
    <w:rsid w:val="0064628F"/>
    <w:rsid w:val="00662937"/>
    <w:rsid w:val="0066405B"/>
    <w:rsid w:val="00675C84"/>
    <w:rsid w:val="006865E8"/>
    <w:rsid w:val="006871E6"/>
    <w:rsid w:val="006A149B"/>
    <w:rsid w:val="006A62FD"/>
    <w:rsid w:val="006C02F5"/>
    <w:rsid w:val="006C0F85"/>
    <w:rsid w:val="006C529B"/>
    <w:rsid w:val="006D45CD"/>
    <w:rsid w:val="006D5013"/>
    <w:rsid w:val="006E6C1B"/>
    <w:rsid w:val="0071221D"/>
    <w:rsid w:val="00726279"/>
    <w:rsid w:val="007430D8"/>
    <w:rsid w:val="007739C4"/>
    <w:rsid w:val="00775D73"/>
    <w:rsid w:val="00782169"/>
    <w:rsid w:val="0078307A"/>
    <w:rsid w:val="007A05BE"/>
    <w:rsid w:val="007B4646"/>
    <w:rsid w:val="007B54F0"/>
    <w:rsid w:val="007F568E"/>
    <w:rsid w:val="00824015"/>
    <w:rsid w:val="00824E2A"/>
    <w:rsid w:val="0083084E"/>
    <w:rsid w:val="00844AC1"/>
    <w:rsid w:val="00845344"/>
    <w:rsid w:val="00855DFC"/>
    <w:rsid w:val="00856958"/>
    <w:rsid w:val="00857327"/>
    <w:rsid w:val="00863A97"/>
    <w:rsid w:val="0088492A"/>
    <w:rsid w:val="008916F5"/>
    <w:rsid w:val="00895A01"/>
    <w:rsid w:val="008B0AAC"/>
    <w:rsid w:val="008C4296"/>
    <w:rsid w:val="008C51CC"/>
    <w:rsid w:val="008E5B5A"/>
    <w:rsid w:val="0090733F"/>
    <w:rsid w:val="009110E9"/>
    <w:rsid w:val="0091648F"/>
    <w:rsid w:val="009216FB"/>
    <w:rsid w:val="0093156E"/>
    <w:rsid w:val="00950A37"/>
    <w:rsid w:val="00983866"/>
    <w:rsid w:val="00995A56"/>
    <w:rsid w:val="009A43B1"/>
    <w:rsid w:val="009A464A"/>
    <w:rsid w:val="009A5777"/>
    <w:rsid w:val="009A7DA4"/>
    <w:rsid w:val="009C11C4"/>
    <w:rsid w:val="009E5F52"/>
    <w:rsid w:val="009E64A0"/>
    <w:rsid w:val="009E7E4A"/>
    <w:rsid w:val="009F1ED2"/>
    <w:rsid w:val="00A052C9"/>
    <w:rsid w:val="00A110FC"/>
    <w:rsid w:val="00A31B82"/>
    <w:rsid w:val="00A40B53"/>
    <w:rsid w:val="00A5089B"/>
    <w:rsid w:val="00A520A1"/>
    <w:rsid w:val="00A52379"/>
    <w:rsid w:val="00A643A3"/>
    <w:rsid w:val="00A6619D"/>
    <w:rsid w:val="00A67623"/>
    <w:rsid w:val="00A800D6"/>
    <w:rsid w:val="00AE24EC"/>
    <w:rsid w:val="00AE3C9D"/>
    <w:rsid w:val="00AE5271"/>
    <w:rsid w:val="00AF1D7C"/>
    <w:rsid w:val="00B01A67"/>
    <w:rsid w:val="00B14A65"/>
    <w:rsid w:val="00B22ABA"/>
    <w:rsid w:val="00B4398F"/>
    <w:rsid w:val="00B602E9"/>
    <w:rsid w:val="00B639DB"/>
    <w:rsid w:val="00B64409"/>
    <w:rsid w:val="00BB321B"/>
    <w:rsid w:val="00BC1E93"/>
    <w:rsid w:val="00BC2B95"/>
    <w:rsid w:val="00C036A6"/>
    <w:rsid w:val="00C1032A"/>
    <w:rsid w:val="00C11F90"/>
    <w:rsid w:val="00C30B9C"/>
    <w:rsid w:val="00C33A66"/>
    <w:rsid w:val="00C407B2"/>
    <w:rsid w:val="00C46AEA"/>
    <w:rsid w:val="00C613D6"/>
    <w:rsid w:val="00C6161B"/>
    <w:rsid w:val="00C6405D"/>
    <w:rsid w:val="00C7301E"/>
    <w:rsid w:val="00C76B8E"/>
    <w:rsid w:val="00C82C17"/>
    <w:rsid w:val="00C8752D"/>
    <w:rsid w:val="00CA43D2"/>
    <w:rsid w:val="00CA5453"/>
    <w:rsid w:val="00CB0F20"/>
    <w:rsid w:val="00CB213B"/>
    <w:rsid w:val="00CB57F3"/>
    <w:rsid w:val="00CC1FB7"/>
    <w:rsid w:val="00CE770E"/>
    <w:rsid w:val="00D0160F"/>
    <w:rsid w:val="00D03970"/>
    <w:rsid w:val="00D1063F"/>
    <w:rsid w:val="00D1218A"/>
    <w:rsid w:val="00D24275"/>
    <w:rsid w:val="00D43008"/>
    <w:rsid w:val="00D6439A"/>
    <w:rsid w:val="00D737AA"/>
    <w:rsid w:val="00D8679B"/>
    <w:rsid w:val="00D94958"/>
    <w:rsid w:val="00D95213"/>
    <w:rsid w:val="00D95D48"/>
    <w:rsid w:val="00DB3D72"/>
    <w:rsid w:val="00DC0344"/>
    <w:rsid w:val="00DE3D35"/>
    <w:rsid w:val="00DE5348"/>
    <w:rsid w:val="00DF1AFB"/>
    <w:rsid w:val="00DF60B7"/>
    <w:rsid w:val="00E02D7B"/>
    <w:rsid w:val="00E078C1"/>
    <w:rsid w:val="00E07A54"/>
    <w:rsid w:val="00E269CD"/>
    <w:rsid w:val="00E37599"/>
    <w:rsid w:val="00E52CB2"/>
    <w:rsid w:val="00E60EE0"/>
    <w:rsid w:val="00E70C74"/>
    <w:rsid w:val="00E7377D"/>
    <w:rsid w:val="00EA6CAD"/>
    <w:rsid w:val="00EB1B53"/>
    <w:rsid w:val="00EB441C"/>
    <w:rsid w:val="00ED7B7C"/>
    <w:rsid w:val="00EE1DA3"/>
    <w:rsid w:val="00F00EE3"/>
    <w:rsid w:val="00F216D6"/>
    <w:rsid w:val="00F3033D"/>
    <w:rsid w:val="00F36CD9"/>
    <w:rsid w:val="00F37B03"/>
    <w:rsid w:val="00F60590"/>
    <w:rsid w:val="00F67B43"/>
    <w:rsid w:val="00F715BA"/>
    <w:rsid w:val="00F75ECF"/>
    <w:rsid w:val="00F81BD4"/>
    <w:rsid w:val="00F82382"/>
    <w:rsid w:val="00F8358B"/>
    <w:rsid w:val="00F92EF7"/>
    <w:rsid w:val="00F94758"/>
    <w:rsid w:val="00FE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D502"/>
  <w15:docId w15:val="{3805F61B-6F9E-4BD0-AE27-2D4C3CF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54"/>
  </w:style>
  <w:style w:type="paragraph" w:styleId="1">
    <w:name w:val="heading 1"/>
    <w:basedOn w:val="a"/>
    <w:next w:val="a"/>
    <w:link w:val="10"/>
    <w:uiPriority w:val="9"/>
    <w:qFormat/>
    <w:rsid w:val="002B1D7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40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24015"/>
    <w:pPr>
      <w:ind w:left="720"/>
      <w:contextualSpacing/>
    </w:pPr>
  </w:style>
  <w:style w:type="table" w:styleId="a6">
    <w:name w:val="Table Grid"/>
    <w:basedOn w:val="a1"/>
    <w:uiPriority w:val="59"/>
    <w:rsid w:val="0082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4015"/>
  </w:style>
  <w:style w:type="paragraph" w:styleId="a9">
    <w:name w:val="footer"/>
    <w:basedOn w:val="a"/>
    <w:link w:val="aa"/>
    <w:uiPriority w:val="99"/>
    <w:unhideWhenUsed/>
    <w:rsid w:val="0082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4015"/>
  </w:style>
  <w:style w:type="character" w:customStyle="1" w:styleId="10">
    <w:name w:val="หัวเรื่อง 1 อักขระ"/>
    <w:basedOn w:val="a0"/>
    <w:link w:val="1"/>
    <w:uiPriority w:val="9"/>
    <w:rsid w:val="002B1D7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b">
    <w:name w:val="No Spacing"/>
    <w:uiPriority w:val="1"/>
    <w:qFormat/>
    <w:rsid w:val="007739C4"/>
    <w:pPr>
      <w:spacing w:after="0" w:line="240" w:lineRule="auto"/>
    </w:pPr>
  </w:style>
  <w:style w:type="table" w:customStyle="1" w:styleId="TableGrid1">
    <w:name w:val="Table Grid1"/>
    <w:basedOn w:val="a1"/>
    <w:next w:val="a6"/>
    <w:uiPriority w:val="39"/>
    <w:rsid w:val="00B1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FD16-4885-4EAB-BCD3-9C82D248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1502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parichart</dc:creator>
  <cp:lastModifiedBy>บัญชี Microsoft</cp:lastModifiedBy>
  <cp:revision>2</cp:revision>
  <cp:lastPrinted>2021-07-30T04:43:00Z</cp:lastPrinted>
  <dcterms:created xsi:type="dcterms:W3CDTF">2024-08-28T02:26:00Z</dcterms:created>
  <dcterms:modified xsi:type="dcterms:W3CDTF">2024-08-28T02:26:00Z</dcterms:modified>
</cp:coreProperties>
</file>